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7B74" w14:textId="77777777" w:rsidR="00617AF3" w:rsidRDefault="002716F5" w:rsidP="00617A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C8FE08" w14:textId="0084D51D" w:rsidR="007F100A" w:rsidRPr="007F100A" w:rsidRDefault="007F100A" w:rsidP="008F3C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Magdalene Preschool</w:t>
      </w:r>
      <w:r w:rsidRPr="007F100A">
        <w:rPr>
          <w:rFonts w:ascii="Arial" w:eastAsia="Times New Roman" w:hAnsi="Arial" w:cs="Arial"/>
          <w:lang w:eastAsia="en-GB"/>
        </w:rPr>
        <w:br/>
      </w:r>
      <w:r w:rsidRPr="007F100A">
        <w:rPr>
          <w:rFonts w:ascii="Arial" w:eastAsia="Times New Roman" w:hAnsi="Arial" w:cs="Arial"/>
          <w:b/>
          <w:bCs/>
          <w:lang w:eastAsia="en-GB"/>
        </w:rPr>
        <w:t>Health and Safety – General Standards</w:t>
      </w:r>
    </w:p>
    <w:p w14:paraId="14C64A5B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Policy statement</w:t>
      </w:r>
    </w:p>
    <w:p w14:paraId="161F498C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Magdalene Pre-school believes that the health and safety of children is of paramount importance. We make our setting a safe and healthy place for children, parents, staff and volunteers.</w:t>
      </w:r>
    </w:p>
    <w:p w14:paraId="49553416" w14:textId="78E1E8B3" w:rsidR="007F100A" w:rsidRPr="00EB1EB0" w:rsidRDefault="007F100A" w:rsidP="00EB1EB0">
      <w:pPr>
        <w:pStyle w:val="ListParagraph"/>
        <w:numPr>
          <w:ilvl w:val="0"/>
          <w:numId w:val="54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We aim to make children, parents and staff aware of health and safety issues and to minimise hazards and risks, enabling children to thrive in a healthy and safe environment.</w:t>
      </w:r>
    </w:p>
    <w:p w14:paraId="64BBFA9E" w14:textId="0D66AB31" w:rsidR="007F100A" w:rsidRPr="00EB1EB0" w:rsidRDefault="007F100A" w:rsidP="00EB1EB0">
      <w:pPr>
        <w:pStyle w:val="ListParagraph"/>
        <w:numPr>
          <w:ilvl w:val="0"/>
          <w:numId w:val="54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Our members of staff responsible for health and safety are:</w:t>
      </w:r>
      <w:r w:rsidRPr="00EB1EB0">
        <w:rPr>
          <w:rFonts w:ascii="Arial" w:hAnsi="Arial" w:cs="Arial"/>
        </w:rPr>
        <w:br/>
      </w:r>
      <w:r w:rsidR="0008179A" w:rsidRPr="00EB1EB0">
        <w:rPr>
          <w:rFonts w:ascii="Arial" w:hAnsi="Arial" w:cs="Arial"/>
          <w:b/>
          <w:bCs/>
        </w:rPr>
        <w:t>Ivy Farrugia and Cheryl Gr</w:t>
      </w:r>
      <w:r w:rsidR="00EB1EB0" w:rsidRPr="00EB1EB0">
        <w:rPr>
          <w:rFonts w:ascii="Arial" w:hAnsi="Arial" w:cs="Arial"/>
          <w:b/>
          <w:bCs/>
        </w:rPr>
        <w:t>esty</w:t>
      </w:r>
    </w:p>
    <w:p w14:paraId="1A8A7C4E" w14:textId="5DF91650" w:rsidR="007F100A" w:rsidRPr="00EB1EB0" w:rsidRDefault="007F100A" w:rsidP="00EB1EB0">
      <w:pPr>
        <w:pStyle w:val="ListParagraph"/>
        <w:numPr>
          <w:ilvl w:val="0"/>
          <w:numId w:val="54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They are competent to carry out these responsibilities.</w:t>
      </w:r>
    </w:p>
    <w:p w14:paraId="4DCF8E4F" w14:textId="0DED5117" w:rsidR="007F100A" w:rsidRPr="00EB1EB0" w:rsidRDefault="007F100A" w:rsidP="00EB1EB0">
      <w:pPr>
        <w:pStyle w:val="ListParagraph"/>
        <w:numPr>
          <w:ilvl w:val="0"/>
          <w:numId w:val="54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They have undertaken health and safety training and regularly update their knowledge and understanding.</w:t>
      </w:r>
    </w:p>
    <w:p w14:paraId="2E933B9A" w14:textId="6E5DD222" w:rsidR="007F100A" w:rsidRPr="00EB1EB0" w:rsidRDefault="007F100A" w:rsidP="00EB1EB0">
      <w:pPr>
        <w:pStyle w:val="ListParagraph"/>
        <w:numPr>
          <w:ilvl w:val="0"/>
          <w:numId w:val="54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We display the required health and safety information in the staff cupboard.</w:t>
      </w:r>
    </w:p>
    <w:p w14:paraId="11586D31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Insurance cover</w:t>
      </w:r>
    </w:p>
    <w:p w14:paraId="2677977E" w14:textId="24E77404" w:rsidR="007F100A" w:rsidRPr="007F100A" w:rsidRDefault="007F100A" w:rsidP="00EB1E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We hold public liability insurance and employers’ liability insurance. The certificate for public liability insurance is displayed in the main corridor on the parent/carers’ noticeboard.</w:t>
      </w:r>
    </w:p>
    <w:p w14:paraId="54FB726C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Procedures</w:t>
      </w:r>
    </w:p>
    <w:p w14:paraId="4D61752C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Risk assessment</w:t>
      </w:r>
    </w:p>
    <w:p w14:paraId="2ED8EDF4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Our risk assessment process includes:</w:t>
      </w:r>
    </w:p>
    <w:p w14:paraId="532D82BB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checking for hazards and risks indoors, outdoors and during activities and routines (covering both children and adults);</w:t>
      </w:r>
      <w:r w:rsidRPr="007F100A">
        <w:rPr>
          <w:rFonts w:ascii="Arial" w:eastAsia="Times New Roman" w:hAnsi="Arial" w:cs="Arial"/>
          <w:lang w:eastAsia="en-GB"/>
        </w:rPr>
        <w:br/>
        <w:t>• deciding which areas need attention; and</w:t>
      </w:r>
      <w:r w:rsidRPr="007F100A">
        <w:rPr>
          <w:rFonts w:ascii="Arial" w:eastAsia="Times New Roman" w:hAnsi="Arial" w:cs="Arial"/>
          <w:lang w:eastAsia="en-GB"/>
        </w:rPr>
        <w:br/>
        <w:t>• developing action plans identifying required actions, timescales, responsibility and resources.</w:t>
      </w:r>
    </w:p>
    <w:p w14:paraId="13FD18A7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Health and safety checks are completed:</w:t>
      </w:r>
    </w:p>
    <w:p w14:paraId="062EC2FB" w14:textId="1A0337CF" w:rsidR="007F100A" w:rsidRPr="007F100A" w:rsidRDefault="007F100A" w:rsidP="00EB1E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daily before sessions begin and recorded;</w:t>
      </w:r>
      <w:r w:rsidRPr="007F100A">
        <w:rPr>
          <w:rFonts w:ascii="Arial" w:eastAsia="Times New Roman" w:hAnsi="Arial" w:cs="Arial"/>
          <w:lang w:eastAsia="en-GB"/>
        </w:rPr>
        <w:br/>
        <w:t>• weekly; and</w:t>
      </w:r>
      <w:r w:rsidRPr="007F100A">
        <w:rPr>
          <w:rFonts w:ascii="Arial" w:eastAsia="Times New Roman" w:hAnsi="Arial" w:cs="Arial"/>
          <w:lang w:eastAsia="en-GB"/>
        </w:rPr>
        <w:br/>
        <w:t>• annually through a full documented risk assessment.</w:t>
      </w:r>
    </w:p>
    <w:p w14:paraId="4AFAB993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Awareness raising</w:t>
      </w:r>
    </w:p>
    <w:p w14:paraId="0FAE248E" w14:textId="259F306E" w:rsidR="007F100A" w:rsidRPr="00EB1EB0" w:rsidRDefault="007F100A" w:rsidP="00EB1EB0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lastRenderedPageBreak/>
        <w:t>Staff induction includes clear health and safety guidance so all adults understand their shared responsibility, including safe lifting and storage of hazardous substances.</w:t>
      </w:r>
    </w:p>
    <w:p w14:paraId="26BD217F" w14:textId="6A4A2600" w:rsidR="007F100A" w:rsidRPr="00EB1EB0" w:rsidRDefault="007F100A" w:rsidP="00EB1EB0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Health and safety information is shared with parents of new children.</w:t>
      </w:r>
    </w:p>
    <w:p w14:paraId="40BACAAC" w14:textId="25C76C8A" w:rsidR="007F100A" w:rsidRPr="00EB1EB0" w:rsidRDefault="007F100A" w:rsidP="00EB1EB0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Health and safety is discussed regularly during staff meetings.</w:t>
      </w:r>
    </w:p>
    <w:p w14:paraId="58FDF18A" w14:textId="0DD9832F" w:rsidR="007F100A" w:rsidRPr="00EB1EB0" w:rsidRDefault="007F100A" w:rsidP="00EB1EB0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We operate a no-smoking policy.</w:t>
      </w:r>
    </w:p>
    <w:p w14:paraId="1A4BFF89" w14:textId="4DECBC5F" w:rsidR="007F100A" w:rsidRPr="00EB1EB0" w:rsidRDefault="007F100A" w:rsidP="00EB1EB0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Children are supported to learn about safety through routines, discussions and daily practice.</w:t>
      </w:r>
    </w:p>
    <w:p w14:paraId="7096F1CD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Safety of adults</w:t>
      </w:r>
    </w:p>
    <w:p w14:paraId="69C726CD" w14:textId="7158F06B" w:rsidR="007F100A" w:rsidRPr="00EB1EB0" w:rsidRDefault="007F100A" w:rsidP="00EB1EB0">
      <w:pPr>
        <w:pStyle w:val="ListParagraph"/>
        <w:spacing w:before="100" w:beforeAutospacing="1" w:after="100" w:afterAutospacing="1"/>
        <w:rPr>
          <w:rFonts w:ascii="Arial" w:hAnsi="Arial" w:cs="Arial"/>
        </w:rPr>
      </w:pPr>
      <w:r w:rsidRPr="00EB1EB0">
        <w:rPr>
          <w:rFonts w:ascii="Arial" w:hAnsi="Arial" w:cs="Arial"/>
        </w:rPr>
        <w:t>Guidance is provided on safe lifting and equipment handling.</w:t>
      </w:r>
      <w:r w:rsidRPr="00EB1EB0">
        <w:rPr>
          <w:rFonts w:ascii="Arial" w:hAnsi="Arial" w:cs="Arial"/>
        </w:rPr>
        <w:br/>
        <w:t>Safe access equipment is provided where required.</w:t>
      </w:r>
      <w:r w:rsidRPr="00EB1EB0">
        <w:rPr>
          <w:rFonts w:ascii="Arial" w:hAnsi="Arial" w:cs="Arial"/>
        </w:rPr>
        <w:br/>
        <w:t>Staff do not remain in the building alone after dark.</w:t>
      </w:r>
      <w:r w:rsidRPr="00EB1EB0">
        <w:rPr>
          <w:rFonts w:ascii="Arial" w:hAnsi="Arial" w:cs="Arial"/>
        </w:rPr>
        <w:br/>
        <w:t>Staff sickness and accidents are recorded and reviewed.</w:t>
      </w:r>
      <w:r w:rsidRPr="00EB1EB0">
        <w:rPr>
          <w:rFonts w:ascii="Arial" w:hAnsi="Arial" w:cs="Arial"/>
        </w:rPr>
        <w:br/>
        <w:t>Cleaning chemicals are stored securely in original containers, out of children’s reach.</w:t>
      </w:r>
    </w:p>
    <w:p w14:paraId="182884E1" w14:textId="209A5F63" w:rsidR="007F100A" w:rsidRPr="00EB1EB0" w:rsidRDefault="007F100A" w:rsidP="00EB1EB0">
      <w:pPr>
        <w:pStyle w:val="ListParagraph"/>
        <w:rPr>
          <w:rFonts w:ascii="Arial" w:hAnsi="Arial" w:cs="Arial"/>
        </w:rPr>
      </w:pPr>
    </w:p>
    <w:p w14:paraId="657E6F9F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Windows</w:t>
      </w:r>
    </w:p>
    <w:p w14:paraId="3E8D1655" w14:textId="2D1424C1" w:rsidR="007F100A" w:rsidRPr="00EB1EB0" w:rsidRDefault="007F100A" w:rsidP="00EB1EB0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  <w:r w:rsidRPr="00EB1EB0">
        <w:rPr>
          <w:rFonts w:ascii="Arial" w:hAnsi="Arial" w:cs="Arial"/>
        </w:rPr>
        <w:t>Low-level windows are safety treated.</w:t>
      </w:r>
      <w:r w:rsidRPr="00EB1EB0">
        <w:rPr>
          <w:rFonts w:ascii="Arial" w:hAnsi="Arial" w:cs="Arial"/>
        </w:rPr>
        <w:br/>
        <w:t>Windows are protected from damage.</w:t>
      </w:r>
      <w:r w:rsidRPr="00EB1EB0">
        <w:rPr>
          <w:rFonts w:ascii="Arial" w:hAnsi="Arial" w:cs="Arial"/>
        </w:rPr>
        <w:br/>
        <w:t>Upper windows are secured to prevent climbing.</w:t>
      </w:r>
    </w:p>
    <w:p w14:paraId="459E801D" w14:textId="0DB9A342" w:rsidR="007F100A" w:rsidRPr="00EB1EB0" w:rsidRDefault="007F100A" w:rsidP="00EB1EB0">
      <w:pPr>
        <w:pStyle w:val="ListParagraph"/>
        <w:ind w:left="1080"/>
        <w:rPr>
          <w:rFonts w:ascii="Arial" w:hAnsi="Arial" w:cs="Arial"/>
        </w:rPr>
      </w:pPr>
    </w:p>
    <w:p w14:paraId="6CA5AC14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Doors</w:t>
      </w:r>
    </w:p>
    <w:p w14:paraId="2AC76969" w14:textId="4CFCDF9D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Measures are in place to prevent finger trapping.</w:t>
      </w:r>
    </w:p>
    <w:p w14:paraId="58E0262F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Floors</w:t>
      </w:r>
    </w:p>
    <w:p w14:paraId="040B4426" w14:textId="62B8FAAB" w:rsidR="007F100A" w:rsidRPr="007F100A" w:rsidRDefault="007F100A" w:rsidP="00EB1E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Floors are checked daily for cleanliness, damage or hazards.</w:t>
      </w:r>
    </w:p>
    <w:p w14:paraId="3F421562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Electrical/gas equipment</w:t>
      </w:r>
    </w:p>
    <w:p w14:paraId="41C198B9" w14:textId="77777777" w:rsidR="00EB1EB0" w:rsidRDefault="007F100A" w:rsidP="00EB1E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All electrical and gas equipment is maintained and inspected regularly (PAT testing carried out in line with current guidance).</w:t>
      </w:r>
      <w:r w:rsidRPr="007F100A">
        <w:rPr>
          <w:rFonts w:ascii="Arial" w:eastAsia="Times New Roman" w:hAnsi="Arial" w:cs="Arial"/>
          <w:lang w:eastAsia="en-GB"/>
        </w:rPr>
        <w:br/>
        <w:t>Boiler and meters are inaccessible to children.</w:t>
      </w:r>
      <w:r w:rsidRPr="007F100A">
        <w:rPr>
          <w:rFonts w:ascii="Arial" w:eastAsia="Times New Roman" w:hAnsi="Arial" w:cs="Arial"/>
          <w:lang w:eastAsia="en-GB"/>
        </w:rPr>
        <w:br/>
        <w:t>Sockets, heaters and cables are guarded.</w:t>
      </w:r>
      <w:r w:rsidRPr="007F100A">
        <w:rPr>
          <w:rFonts w:ascii="Arial" w:eastAsia="Times New Roman" w:hAnsi="Arial" w:cs="Arial"/>
          <w:lang w:eastAsia="en-GB"/>
        </w:rPr>
        <w:br/>
        <w:t>Hot water temperature is controlled.</w:t>
      </w:r>
      <w:r w:rsidRPr="007F100A">
        <w:rPr>
          <w:rFonts w:ascii="Arial" w:eastAsia="Times New Roman" w:hAnsi="Arial" w:cs="Arial"/>
          <w:lang w:eastAsia="en-GB"/>
        </w:rPr>
        <w:br/>
        <w:t>Ventilation and lighting are adequate.</w:t>
      </w:r>
      <w:r w:rsidRPr="007F100A">
        <w:rPr>
          <w:rFonts w:ascii="Arial" w:eastAsia="Times New Roman" w:hAnsi="Arial" w:cs="Arial"/>
          <w:lang w:eastAsia="en-GB"/>
        </w:rPr>
        <w:br/>
        <w:t>Radiators and exposed pipes are covered to prevent burns.</w:t>
      </w:r>
    </w:p>
    <w:p w14:paraId="410FAF76" w14:textId="18E26ECE" w:rsidR="007F100A" w:rsidRPr="00EB1EB0" w:rsidRDefault="007F100A" w:rsidP="00EB1E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Kitchen</w:t>
      </w:r>
    </w:p>
    <w:p w14:paraId="11CB2B4B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Children do not access the kitchen.</w:t>
      </w:r>
      <w:r w:rsidRPr="007F100A">
        <w:rPr>
          <w:rFonts w:ascii="Arial" w:eastAsia="Times New Roman" w:hAnsi="Arial" w:cs="Arial"/>
          <w:lang w:eastAsia="en-GB"/>
        </w:rPr>
        <w:br/>
        <w:t>• Surfaces are non-porous and hygienic.</w:t>
      </w:r>
      <w:r w:rsidRPr="007F100A">
        <w:rPr>
          <w:rFonts w:ascii="Arial" w:eastAsia="Times New Roman" w:hAnsi="Arial" w:cs="Arial"/>
          <w:lang w:eastAsia="en-GB"/>
        </w:rPr>
        <w:br/>
      </w:r>
      <w:r w:rsidRPr="007F100A">
        <w:rPr>
          <w:rFonts w:ascii="Arial" w:eastAsia="Times New Roman" w:hAnsi="Arial" w:cs="Arial"/>
          <w:lang w:eastAsia="en-GB"/>
        </w:rPr>
        <w:lastRenderedPageBreak/>
        <w:t>• Separate handwashing and washing-up facilities are provided.</w:t>
      </w:r>
      <w:r w:rsidRPr="007F100A">
        <w:rPr>
          <w:rFonts w:ascii="Arial" w:eastAsia="Times New Roman" w:hAnsi="Arial" w:cs="Arial"/>
          <w:lang w:eastAsia="en-GB"/>
        </w:rPr>
        <w:br/>
        <w:t>• Hazardous materials are stored safely.</w:t>
      </w:r>
      <w:r w:rsidRPr="007F100A">
        <w:rPr>
          <w:rFonts w:ascii="Arial" w:eastAsia="Times New Roman" w:hAnsi="Arial" w:cs="Arial"/>
          <w:lang w:eastAsia="en-GB"/>
        </w:rPr>
        <w:br/>
        <w:t>• Cooking activities are supervised at all times.</w:t>
      </w:r>
    </w:p>
    <w:p w14:paraId="3A48A587" w14:textId="3B0CBA6A" w:rsidR="007F100A" w:rsidRPr="007F100A" w:rsidRDefault="007F100A" w:rsidP="007F100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002F840" w14:textId="77777777" w:rsidR="007F100A" w:rsidRPr="007F100A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100A">
        <w:rPr>
          <w:rFonts w:ascii="Arial" w:eastAsia="Times New Roman" w:hAnsi="Arial" w:cs="Arial"/>
          <w:b/>
          <w:bCs/>
          <w:lang w:eastAsia="en-GB"/>
        </w:rPr>
        <w:t>Food and drink</w:t>
      </w:r>
    </w:p>
    <w:p w14:paraId="5CFA584F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Staff handling food hold appropriate food hygiene training.</w:t>
      </w:r>
      <w:r w:rsidRPr="007F100A">
        <w:rPr>
          <w:rFonts w:ascii="Arial" w:eastAsia="Times New Roman" w:hAnsi="Arial" w:cs="Arial"/>
          <w:lang w:eastAsia="en-GB"/>
        </w:rPr>
        <w:br/>
        <w:t>• Food and drink are stored safely.</w:t>
      </w:r>
    </w:p>
    <w:p w14:paraId="1BD9E41D" w14:textId="211123C7" w:rsidR="007F100A" w:rsidRPr="007F100A" w:rsidRDefault="00EB1EB0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lang w:eastAsia="en-GB"/>
        </w:rPr>
        <w:t>F</w:t>
      </w:r>
      <w:r w:rsidR="007F100A" w:rsidRPr="007F100A">
        <w:rPr>
          <w:rFonts w:ascii="Arial" w:eastAsia="Times New Roman" w:hAnsi="Arial" w:cs="Arial"/>
          <w:b/>
          <w:bCs/>
          <w:lang w:eastAsia="en-GB"/>
        </w:rPr>
        <w:t>irst aid and medication</w:t>
      </w:r>
    </w:p>
    <w:p w14:paraId="1110ED0D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At least one Paediatric First Aider is always on site while children are present.</w:t>
      </w:r>
    </w:p>
    <w:p w14:paraId="5162CE42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Our first aid kit:</w:t>
      </w:r>
    </w:p>
    <w:p w14:paraId="568F9F34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meets regulatory requirements;</w:t>
      </w:r>
      <w:r w:rsidRPr="007F100A">
        <w:rPr>
          <w:rFonts w:ascii="Arial" w:eastAsia="Times New Roman" w:hAnsi="Arial" w:cs="Arial"/>
          <w:lang w:eastAsia="en-GB"/>
        </w:rPr>
        <w:br/>
        <w:t>• is regularly checked;</w:t>
      </w:r>
      <w:r w:rsidRPr="007F100A">
        <w:rPr>
          <w:rFonts w:ascii="Arial" w:eastAsia="Times New Roman" w:hAnsi="Arial" w:cs="Arial"/>
          <w:lang w:eastAsia="en-GB"/>
        </w:rPr>
        <w:br/>
        <w:t>• is accessible to adults;</w:t>
      </w:r>
      <w:r w:rsidRPr="007F100A">
        <w:rPr>
          <w:rFonts w:ascii="Arial" w:eastAsia="Times New Roman" w:hAnsi="Arial" w:cs="Arial"/>
          <w:lang w:eastAsia="en-GB"/>
        </w:rPr>
        <w:br/>
        <w:t>• is kept out of children’s reach.</w:t>
      </w:r>
    </w:p>
    <w:p w14:paraId="5EDB76F0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Written emergency medical consent is obtained on admission.</w:t>
      </w:r>
    </w:p>
    <w:p w14:paraId="246EC85B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Accidents:</w:t>
      </w:r>
    </w:p>
    <w:p w14:paraId="49090581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are recorded;</w:t>
      </w:r>
      <w:r w:rsidRPr="007F100A">
        <w:rPr>
          <w:rFonts w:ascii="Arial" w:eastAsia="Times New Roman" w:hAnsi="Arial" w:cs="Arial"/>
          <w:lang w:eastAsia="en-GB"/>
        </w:rPr>
        <w:br/>
        <w:t>• parents sign and receive copies;</w:t>
      </w:r>
      <w:r w:rsidRPr="007F100A">
        <w:rPr>
          <w:rFonts w:ascii="Arial" w:eastAsia="Times New Roman" w:hAnsi="Arial" w:cs="Arial"/>
          <w:lang w:eastAsia="en-GB"/>
        </w:rPr>
        <w:br/>
        <w:t>• are reviewed half termly for trends.</w:t>
      </w:r>
    </w:p>
    <w:p w14:paraId="7A24F369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Medication:</w:t>
      </w:r>
    </w:p>
    <w:p w14:paraId="769B0345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• Calpol is administered only in a serious health risk (see Medication Policy);</w:t>
      </w:r>
      <w:r w:rsidRPr="007F100A">
        <w:rPr>
          <w:rFonts w:ascii="Arial" w:eastAsia="Times New Roman" w:hAnsi="Arial" w:cs="Arial"/>
          <w:lang w:eastAsia="en-GB"/>
        </w:rPr>
        <w:br/>
        <w:t>• only prescribed medication is administered;</w:t>
      </w:r>
      <w:r w:rsidRPr="007F100A">
        <w:rPr>
          <w:rFonts w:ascii="Arial" w:eastAsia="Times New Roman" w:hAnsi="Arial" w:cs="Arial"/>
          <w:lang w:eastAsia="en-GB"/>
        </w:rPr>
        <w:br/>
        <w:t>• medication is labelled and stored securely;</w:t>
      </w:r>
      <w:r w:rsidRPr="007F100A">
        <w:rPr>
          <w:rFonts w:ascii="Arial" w:eastAsia="Times New Roman" w:hAnsi="Arial" w:cs="Arial"/>
          <w:lang w:eastAsia="en-GB"/>
        </w:rPr>
        <w:br/>
        <w:t>• written parental consent is required;</w:t>
      </w:r>
      <w:r w:rsidRPr="007F100A">
        <w:rPr>
          <w:rFonts w:ascii="Arial" w:eastAsia="Times New Roman" w:hAnsi="Arial" w:cs="Arial"/>
          <w:lang w:eastAsia="en-GB"/>
        </w:rPr>
        <w:br/>
        <w:t>• administration is recorded and signed;</w:t>
      </w:r>
      <w:r w:rsidRPr="007F100A">
        <w:rPr>
          <w:rFonts w:ascii="Arial" w:eastAsia="Times New Roman" w:hAnsi="Arial" w:cs="Arial"/>
          <w:lang w:eastAsia="en-GB"/>
        </w:rPr>
        <w:br/>
        <w:t>• specialist training is provided where required.</w:t>
      </w:r>
    </w:p>
    <w:p w14:paraId="33D95F49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Parents must notify the setting of absence daily. Unexplained absences are followed up and recorded in safeguarding attendance logs.</w:t>
      </w:r>
    </w:p>
    <w:p w14:paraId="352938AE" w14:textId="77777777" w:rsidR="007F100A" w:rsidRPr="007F100A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F100A">
        <w:rPr>
          <w:rFonts w:ascii="Arial" w:eastAsia="Times New Roman" w:hAnsi="Arial" w:cs="Arial"/>
          <w:lang w:eastAsia="en-GB"/>
        </w:rPr>
        <w:t>Ofsted is notified of serious accidents, injuries requiring medical treatment or any death.</w:t>
      </w:r>
    </w:p>
    <w:p w14:paraId="31190C49" w14:textId="77777777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 w:eastAsia="en-GB"/>
        </w:rPr>
      </w:pPr>
      <w:r w:rsidRPr="008F3C5B">
        <w:rPr>
          <w:rFonts w:ascii="Arial" w:eastAsia="Times New Roman" w:hAnsi="Arial" w:cs="Arial"/>
          <w:b/>
          <w:bCs/>
          <w:lang w:val="fr-FR" w:eastAsia="en-GB"/>
        </w:rPr>
        <w:t>Immunisations</w:t>
      </w:r>
    </w:p>
    <w:p w14:paraId="28F9266F" w14:textId="60E3E370" w:rsidR="007F100A" w:rsidRPr="008F3C5B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 w:eastAsia="en-GB"/>
        </w:rPr>
      </w:pPr>
      <w:r w:rsidRPr="008F3C5B">
        <w:rPr>
          <w:rFonts w:ascii="Arial" w:eastAsia="Times New Roman" w:hAnsi="Arial" w:cs="Arial"/>
          <w:lang w:val="fr-FR" w:eastAsia="en-GB"/>
        </w:rPr>
        <w:t xml:space="preserve">Parents </w:t>
      </w:r>
      <w:proofErr w:type="spellStart"/>
      <w:r w:rsidR="00EB1EB0" w:rsidRPr="008F3C5B">
        <w:rPr>
          <w:rFonts w:ascii="Arial" w:eastAsia="Times New Roman" w:hAnsi="Arial" w:cs="Arial"/>
          <w:lang w:val="fr-FR" w:eastAsia="en-GB"/>
        </w:rPr>
        <w:t>provide</w:t>
      </w:r>
      <w:proofErr w:type="spellEnd"/>
      <w:r w:rsidR="00EB1EB0" w:rsidRPr="008F3C5B">
        <w:rPr>
          <w:rFonts w:ascii="Arial" w:eastAsia="Times New Roman" w:hAnsi="Arial" w:cs="Arial"/>
          <w:lang w:val="fr-FR" w:eastAsia="en-GB"/>
        </w:rPr>
        <w:t xml:space="preserve"> </w:t>
      </w:r>
      <w:r w:rsidRPr="008F3C5B">
        <w:rPr>
          <w:rFonts w:ascii="Arial" w:eastAsia="Times New Roman" w:hAnsi="Arial" w:cs="Arial"/>
          <w:lang w:val="fr-FR" w:eastAsia="en-GB"/>
        </w:rPr>
        <w:t xml:space="preserve">immunisation information on </w:t>
      </w:r>
      <w:proofErr w:type="spellStart"/>
      <w:r w:rsidRPr="008F3C5B">
        <w:rPr>
          <w:rFonts w:ascii="Arial" w:eastAsia="Times New Roman" w:hAnsi="Arial" w:cs="Arial"/>
          <w:lang w:val="fr-FR" w:eastAsia="en-GB"/>
        </w:rPr>
        <w:t>enrolment</w:t>
      </w:r>
      <w:proofErr w:type="spellEnd"/>
      <w:r w:rsidRPr="008F3C5B">
        <w:rPr>
          <w:rFonts w:ascii="Arial" w:eastAsia="Times New Roman" w:hAnsi="Arial" w:cs="Arial"/>
          <w:lang w:val="fr-FR" w:eastAsia="en-GB"/>
        </w:rPr>
        <w:t>.</w:t>
      </w:r>
    </w:p>
    <w:p w14:paraId="794448F6" w14:textId="77777777" w:rsidR="007F100A" w:rsidRPr="008F3C5B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F3C5B">
        <w:rPr>
          <w:rFonts w:ascii="Arial" w:eastAsia="Times New Roman" w:hAnsi="Arial" w:cs="Arial"/>
          <w:lang w:eastAsia="en-GB"/>
        </w:rPr>
        <w:lastRenderedPageBreak/>
        <w:t>• Records are maintained.</w:t>
      </w:r>
      <w:r w:rsidRPr="008F3C5B">
        <w:rPr>
          <w:rFonts w:ascii="Arial" w:eastAsia="Times New Roman" w:hAnsi="Arial" w:cs="Arial"/>
          <w:lang w:eastAsia="en-GB"/>
        </w:rPr>
        <w:br/>
        <w:t>• Children are not excluded due to vaccination status.</w:t>
      </w:r>
      <w:r w:rsidRPr="008F3C5B">
        <w:rPr>
          <w:rFonts w:ascii="Arial" w:eastAsia="Times New Roman" w:hAnsi="Arial" w:cs="Arial"/>
          <w:lang w:eastAsia="en-GB"/>
        </w:rPr>
        <w:br/>
        <w:t>• Parents are informed of outbreaks but individual status remains confidential.</w:t>
      </w:r>
    </w:p>
    <w:p w14:paraId="4BB00100" w14:textId="219937A6" w:rsidR="007F100A" w:rsidRPr="008F3C5B" w:rsidRDefault="007F100A" w:rsidP="007F100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82D8AEB" w14:textId="77777777" w:rsidR="00EB1EB0" w:rsidRPr="008F3C5B" w:rsidRDefault="00EB1EB0" w:rsidP="007F100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C89A940" w14:textId="77777777" w:rsidR="00EB1EB0" w:rsidRPr="008F3C5B" w:rsidRDefault="00EB1EB0" w:rsidP="007F100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63CF485" w14:textId="77777777" w:rsidR="00EB1EB0" w:rsidRPr="008F3C5B" w:rsidRDefault="00EB1EB0" w:rsidP="007F100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A232BC0" w14:textId="77777777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F3C5B">
        <w:rPr>
          <w:rFonts w:ascii="Arial" w:eastAsia="Times New Roman" w:hAnsi="Arial" w:cs="Arial"/>
          <w:b/>
          <w:bCs/>
          <w:lang w:eastAsia="en-GB"/>
        </w:rPr>
        <w:t>Sickness</w:t>
      </w:r>
    </w:p>
    <w:p w14:paraId="72523AEA" w14:textId="77777777" w:rsidR="007F100A" w:rsidRPr="008F3C5B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F3C5B">
        <w:rPr>
          <w:rFonts w:ascii="Arial" w:eastAsia="Times New Roman" w:hAnsi="Arial" w:cs="Arial"/>
          <w:lang w:eastAsia="en-GB"/>
        </w:rPr>
        <w:t>• Children must remain at home when unwell.</w:t>
      </w:r>
      <w:r w:rsidRPr="008F3C5B">
        <w:rPr>
          <w:rFonts w:ascii="Arial" w:eastAsia="Times New Roman" w:hAnsi="Arial" w:cs="Arial"/>
          <w:lang w:eastAsia="en-GB"/>
        </w:rPr>
        <w:br/>
        <w:t>• Return after sickness/diarrhoea: 48 hours symptom-free.</w:t>
      </w:r>
      <w:r w:rsidRPr="008F3C5B">
        <w:rPr>
          <w:rFonts w:ascii="Arial" w:eastAsia="Times New Roman" w:hAnsi="Arial" w:cs="Arial"/>
          <w:lang w:eastAsia="en-GB"/>
        </w:rPr>
        <w:br/>
        <w:t>• Headlice does not require exclusion but treatment is expected.</w:t>
      </w:r>
      <w:r w:rsidRPr="008F3C5B">
        <w:rPr>
          <w:rFonts w:ascii="Arial" w:eastAsia="Times New Roman" w:hAnsi="Arial" w:cs="Arial"/>
          <w:lang w:eastAsia="en-GB"/>
        </w:rPr>
        <w:br/>
        <w:t>• Parents are informed of infectious illnesses.</w:t>
      </w:r>
      <w:r w:rsidRPr="008F3C5B">
        <w:rPr>
          <w:rFonts w:ascii="Arial" w:eastAsia="Times New Roman" w:hAnsi="Arial" w:cs="Arial"/>
          <w:lang w:eastAsia="en-GB"/>
        </w:rPr>
        <w:br/>
        <w:t>• Good hygiene procedures are maintained at all times.</w:t>
      </w:r>
      <w:r w:rsidRPr="008F3C5B">
        <w:rPr>
          <w:rFonts w:ascii="Arial" w:eastAsia="Times New Roman" w:hAnsi="Arial" w:cs="Arial"/>
          <w:lang w:eastAsia="en-GB"/>
        </w:rPr>
        <w:br/>
        <w:t>• Notifiable diseases are reported where required.</w:t>
      </w:r>
    </w:p>
    <w:p w14:paraId="5ACBE7DD" w14:textId="2A90C985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F3C5B">
        <w:rPr>
          <w:rFonts w:ascii="Arial" w:eastAsia="Times New Roman" w:hAnsi="Arial" w:cs="Arial"/>
          <w:b/>
          <w:bCs/>
          <w:lang w:eastAsia="en-GB"/>
        </w:rPr>
        <w:t>Storag</w:t>
      </w:r>
      <w:r w:rsidR="008F3C5B" w:rsidRPr="008F3C5B">
        <w:rPr>
          <w:rFonts w:ascii="Arial" w:eastAsia="Times New Roman" w:hAnsi="Arial" w:cs="Arial"/>
          <w:b/>
          <w:bCs/>
          <w:lang w:eastAsia="en-GB"/>
        </w:rPr>
        <w:t>e</w:t>
      </w:r>
    </w:p>
    <w:p w14:paraId="5B8AF27C" w14:textId="17B3305D" w:rsidR="007F100A" w:rsidRPr="008F3C5B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F3C5B">
        <w:rPr>
          <w:rFonts w:ascii="Arial" w:eastAsia="Times New Roman" w:hAnsi="Arial" w:cs="Arial"/>
          <w:lang w:eastAsia="en-GB"/>
        </w:rPr>
        <w:t>Resources are stored safely.</w:t>
      </w:r>
      <w:r w:rsidRPr="008F3C5B">
        <w:rPr>
          <w:rFonts w:ascii="Arial" w:eastAsia="Times New Roman" w:hAnsi="Arial" w:cs="Arial"/>
          <w:lang w:eastAsia="en-GB"/>
        </w:rPr>
        <w:br/>
        <w:t>Equipment is stacked securely.</w:t>
      </w:r>
    </w:p>
    <w:p w14:paraId="22D24C96" w14:textId="77777777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F3C5B">
        <w:rPr>
          <w:rFonts w:ascii="Arial" w:eastAsia="Times New Roman" w:hAnsi="Arial" w:cs="Arial"/>
          <w:b/>
          <w:bCs/>
          <w:lang w:eastAsia="en-GB"/>
        </w:rPr>
        <w:t>Outdoor area</w:t>
      </w:r>
    </w:p>
    <w:p w14:paraId="78D0E4F0" w14:textId="18AA8761" w:rsidR="007F100A" w:rsidRPr="008F3C5B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F3C5B">
        <w:rPr>
          <w:rFonts w:ascii="Arial" w:eastAsia="Times New Roman" w:hAnsi="Arial" w:cs="Arial"/>
          <w:lang w:eastAsia="en-GB"/>
        </w:rPr>
        <w:t>Securely fenced.</w:t>
      </w:r>
      <w:r w:rsidRPr="008F3C5B">
        <w:rPr>
          <w:rFonts w:ascii="Arial" w:eastAsia="Times New Roman" w:hAnsi="Arial" w:cs="Arial"/>
          <w:lang w:eastAsia="en-GB"/>
        </w:rPr>
        <w:br/>
        <w:t>Checked daily.</w:t>
      </w:r>
      <w:r w:rsidRPr="008F3C5B">
        <w:rPr>
          <w:rFonts w:ascii="Arial" w:eastAsia="Times New Roman" w:hAnsi="Arial" w:cs="Arial"/>
          <w:lang w:eastAsia="en-GB"/>
        </w:rPr>
        <w:br/>
        <w:t>Hazards removed.</w:t>
      </w:r>
      <w:r w:rsidRPr="008F3C5B">
        <w:rPr>
          <w:rFonts w:ascii="Arial" w:eastAsia="Times New Roman" w:hAnsi="Arial" w:cs="Arial"/>
          <w:lang w:eastAsia="en-GB"/>
        </w:rPr>
        <w:br/>
        <w:t>Water emptied.</w:t>
      </w:r>
      <w:r w:rsidRPr="008F3C5B">
        <w:rPr>
          <w:rFonts w:ascii="Arial" w:eastAsia="Times New Roman" w:hAnsi="Arial" w:cs="Arial"/>
          <w:lang w:eastAsia="en-GB"/>
        </w:rPr>
        <w:br/>
        <w:t>Sand covered and cleaned.</w:t>
      </w:r>
      <w:r w:rsidRPr="008F3C5B">
        <w:rPr>
          <w:rFonts w:ascii="Arial" w:eastAsia="Times New Roman" w:hAnsi="Arial" w:cs="Arial"/>
          <w:lang w:eastAsia="en-GB"/>
        </w:rPr>
        <w:br/>
        <w:t>Fully supervised.</w:t>
      </w:r>
    </w:p>
    <w:p w14:paraId="71EC2161" w14:textId="77777777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F3C5B">
        <w:rPr>
          <w:rFonts w:ascii="Arial" w:eastAsia="Times New Roman" w:hAnsi="Arial" w:cs="Arial"/>
          <w:b/>
          <w:bCs/>
          <w:lang w:eastAsia="en-GB"/>
        </w:rPr>
        <w:t>Hygiene</w:t>
      </w:r>
    </w:p>
    <w:p w14:paraId="0AC97630" w14:textId="275BE8A5" w:rsidR="007F100A" w:rsidRPr="008F3C5B" w:rsidRDefault="007F100A" w:rsidP="007F100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F3C5B">
        <w:rPr>
          <w:rFonts w:ascii="Arial" w:eastAsia="Times New Roman" w:hAnsi="Arial" w:cs="Arial"/>
          <w:lang w:eastAsia="en-GB"/>
        </w:rPr>
        <w:t>Cleaning routines are followed daily.</w:t>
      </w:r>
      <w:r w:rsidRPr="008F3C5B">
        <w:rPr>
          <w:rFonts w:ascii="Arial" w:eastAsia="Times New Roman" w:hAnsi="Arial" w:cs="Arial"/>
          <w:lang w:eastAsia="en-GB"/>
        </w:rPr>
        <w:br/>
        <w:t>Equipment and clothing are cleaned on schedule.</w:t>
      </w:r>
      <w:r w:rsidRPr="008F3C5B">
        <w:rPr>
          <w:rFonts w:ascii="Arial" w:eastAsia="Times New Roman" w:hAnsi="Arial" w:cs="Arial"/>
          <w:lang w:eastAsia="en-GB"/>
        </w:rPr>
        <w:br/>
        <w:t>Toilets meet hygiene standards.</w:t>
      </w:r>
      <w:r w:rsidRPr="008F3C5B">
        <w:rPr>
          <w:rFonts w:ascii="Arial" w:eastAsia="Times New Roman" w:hAnsi="Arial" w:cs="Arial"/>
          <w:lang w:eastAsia="en-GB"/>
        </w:rPr>
        <w:br/>
        <w:t>Protective clothing is used when required.</w:t>
      </w:r>
      <w:r w:rsidRPr="008F3C5B">
        <w:rPr>
          <w:rFonts w:ascii="Arial" w:eastAsia="Times New Roman" w:hAnsi="Arial" w:cs="Arial"/>
          <w:lang w:eastAsia="en-GB"/>
        </w:rPr>
        <w:br/>
        <w:t>Clean clothes, tissues and wipes provided.</w:t>
      </w:r>
    </w:p>
    <w:p w14:paraId="21AA7269" w14:textId="77777777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F3C5B">
        <w:rPr>
          <w:rFonts w:ascii="Arial" w:eastAsia="Times New Roman" w:hAnsi="Arial" w:cs="Arial"/>
          <w:b/>
          <w:bCs/>
          <w:lang w:eastAsia="en-GB"/>
        </w:rPr>
        <w:t>Activities and resources</w:t>
      </w:r>
    </w:p>
    <w:p w14:paraId="22F3DB1F" w14:textId="2C2F39F7" w:rsidR="007F100A" w:rsidRPr="008F3C5B" w:rsidRDefault="007F100A" w:rsidP="008F3C5B">
      <w:pPr>
        <w:spacing w:before="100" w:beforeAutospacing="1" w:after="100" w:afterAutospacing="1"/>
        <w:rPr>
          <w:rFonts w:ascii="Arial" w:hAnsi="Arial" w:cs="Arial"/>
        </w:rPr>
      </w:pPr>
      <w:r w:rsidRPr="008F3C5B">
        <w:rPr>
          <w:rFonts w:ascii="Arial" w:hAnsi="Arial" w:cs="Arial"/>
        </w:rPr>
        <w:t>Equipment checked for age appropriateness.</w:t>
      </w:r>
      <w:r w:rsidRPr="008F3C5B">
        <w:rPr>
          <w:rFonts w:ascii="Arial" w:hAnsi="Arial" w:cs="Arial"/>
        </w:rPr>
        <w:br/>
        <w:t>Layout allows safe movement.</w:t>
      </w:r>
      <w:r w:rsidRPr="008F3C5B">
        <w:rPr>
          <w:rFonts w:ascii="Arial" w:hAnsi="Arial" w:cs="Arial"/>
        </w:rPr>
        <w:br/>
        <w:t>Items cleaned and maintained.</w:t>
      </w:r>
      <w:r w:rsidRPr="008F3C5B">
        <w:rPr>
          <w:rFonts w:ascii="Arial" w:hAnsi="Arial" w:cs="Arial"/>
        </w:rPr>
        <w:br/>
        <w:t>Non-toxic materials used.</w:t>
      </w:r>
      <w:r w:rsidRPr="008F3C5B">
        <w:rPr>
          <w:rFonts w:ascii="Arial" w:hAnsi="Arial" w:cs="Arial"/>
        </w:rPr>
        <w:br/>
        <w:t>Physical play supervised.</w:t>
      </w:r>
      <w:r w:rsidRPr="008F3C5B">
        <w:rPr>
          <w:rFonts w:ascii="Arial" w:hAnsi="Arial" w:cs="Arial"/>
        </w:rPr>
        <w:br/>
        <w:t>Faulty equipment removed immediately.</w:t>
      </w:r>
    </w:p>
    <w:p w14:paraId="65161386" w14:textId="77777777" w:rsidR="007F100A" w:rsidRPr="008F3C5B" w:rsidRDefault="007F100A" w:rsidP="007F10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F3C5B">
        <w:rPr>
          <w:rFonts w:ascii="Arial" w:eastAsia="Times New Roman" w:hAnsi="Arial" w:cs="Arial"/>
          <w:b/>
          <w:bCs/>
          <w:lang w:eastAsia="en-GB"/>
        </w:rPr>
        <w:lastRenderedPageBreak/>
        <w:t>Legal Framework</w:t>
      </w:r>
    </w:p>
    <w:p w14:paraId="1AF7F7C4" w14:textId="2B3CB5F1" w:rsidR="007F100A" w:rsidRPr="008F3C5B" w:rsidRDefault="007F100A" w:rsidP="008F3C5B">
      <w:pPr>
        <w:spacing w:before="100" w:beforeAutospacing="1" w:after="100" w:afterAutospacing="1"/>
        <w:rPr>
          <w:rFonts w:ascii="Arial" w:hAnsi="Arial" w:cs="Arial"/>
        </w:rPr>
      </w:pPr>
      <w:r w:rsidRPr="008F3C5B">
        <w:rPr>
          <w:rFonts w:ascii="Arial" w:hAnsi="Arial" w:cs="Arial"/>
        </w:rPr>
        <w:t>Health and Safety at Work Act 1974</w:t>
      </w:r>
      <w:r w:rsidRPr="008F3C5B">
        <w:rPr>
          <w:rFonts w:ascii="Arial" w:hAnsi="Arial" w:cs="Arial"/>
        </w:rPr>
        <w:br/>
        <w:t>Management of Health and Safety at Work Regulations</w:t>
      </w:r>
      <w:r w:rsidRPr="008F3C5B">
        <w:rPr>
          <w:rFonts w:ascii="Arial" w:hAnsi="Arial" w:cs="Arial"/>
        </w:rPr>
        <w:br/>
        <w:t>Electricity at Work Regulations</w:t>
      </w:r>
      <w:r w:rsidRPr="008F3C5B">
        <w:rPr>
          <w:rFonts w:ascii="Arial" w:hAnsi="Arial" w:cs="Arial"/>
        </w:rPr>
        <w:br/>
        <w:t>COSHH Regulations</w:t>
      </w:r>
      <w:r w:rsidRPr="008F3C5B">
        <w:rPr>
          <w:rFonts w:ascii="Arial" w:hAnsi="Arial" w:cs="Arial"/>
        </w:rPr>
        <w:br/>
        <w:t>Manual Handling Regulations</w:t>
      </w:r>
      <w:r w:rsidRPr="008F3C5B">
        <w:rPr>
          <w:rFonts w:ascii="Arial" w:hAnsi="Arial" w:cs="Arial"/>
        </w:rPr>
        <w:br/>
        <w:t>Display Screen Equipment Regulations</w:t>
      </w:r>
    </w:p>
    <w:p w14:paraId="76D6C2DC" w14:textId="77777777" w:rsidR="002718A1" w:rsidRPr="007F100A" w:rsidRDefault="002718A1" w:rsidP="007F100A">
      <w:pPr>
        <w:pStyle w:val="ListParagraph"/>
        <w:rPr>
          <w:rFonts w:ascii="Arial" w:hAnsi="Arial" w:cs="Arial"/>
          <w:sz w:val="22"/>
          <w:szCs w:val="22"/>
        </w:rPr>
      </w:pPr>
    </w:p>
    <w:sectPr w:rsidR="002718A1" w:rsidRPr="007F100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53FF" w14:textId="77777777" w:rsidR="00D60BD3" w:rsidRDefault="00D60BD3" w:rsidP="002716F5">
      <w:pPr>
        <w:spacing w:after="0" w:line="240" w:lineRule="auto"/>
      </w:pPr>
      <w:r>
        <w:separator/>
      </w:r>
    </w:p>
  </w:endnote>
  <w:endnote w:type="continuationSeparator" w:id="0">
    <w:p w14:paraId="4EE9F2D9" w14:textId="77777777" w:rsidR="00D60BD3" w:rsidRDefault="00D60BD3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6A9F" w14:textId="77777777" w:rsidR="00076E61" w:rsidRPr="009F0F27" w:rsidRDefault="00076E61" w:rsidP="00076E61">
    <w:pPr>
      <w:spacing w:before="100" w:beforeAutospacing="1" w:after="100" w:afterAutospacing="1"/>
      <w:rPr>
        <w:rFonts w:ascii="Arial" w:eastAsia="Times New Roman" w:hAnsi="Arial" w:cs="Arial"/>
        <w:lang w:eastAsia="en-GB"/>
      </w:rPr>
    </w:pPr>
    <w:r w:rsidRPr="009F0F27">
      <w:rPr>
        <w:rFonts w:ascii="Arial" w:eastAsia="Times New Roman" w:hAnsi="Arial" w:cs="Arial"/>
        <w:lang w:eastAsia="en-GB"/>
      </w:rPr>
      <w:t>© Magdalene Preschool, 2025/26</w:t>
    </w:r>
    <w:r w:rsidRPr="009F0F27">
      <w:rPr>
        <w:rFonts w:ascii="Arial" w:eastAsia="Times New Roman" w:hAnsi="Arial" w:cs="Arial"/>
        <w:lang w:eastAsia="en-GB"/>
      </w:rPr>
      <w:br/>
      <w:t xml:space="preserve">Prepared by: I. Farrugia </w:t>
    </w:r>
    <w:r w:rsidRPr="009F0F27">
      <w:rPr>
        <w:rFonts w:ascii="Arial" w:eastAsia="Times New Roman" w:hAnsi="Arial" w:cs="Arial"/>
        <w:lang w:eastAsia="en-GB"/>
      </w:rPr>
      <w:br/>
    </w:r>
    <w:r w:rsidRPr="009F0F27">
      <w:rPr>
        <w:rFonts w:ascii="Arial" w:eastAsia="Times New Roman" w:hAnsi="Arial" w:cs="Arial"/>
        <w:b/>
        <w:bCs/>
        <w:lang w:eastAsia="en-GB"/>
      </w:rPr>
      <w:t>Policy to be reviewed annually</w:t>
    </w:r>
    <w:r w:rsidRPr="009F0F27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2083A260" w14:textId="77777777" w:rsidR="00EB1EB0" w:rsidRDefault="00EB1EB0">
    <w:pPr>
      <w:pStyle w:val="Footer"/>
    </w:pPr>
  </w:p>
  <w:p w14:paraId="7BEC6AD3" w14:textId="77777777" w:rsidR="00AC380A" w:rsidRDefault="00AC3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EAC9" w14:textId="77777777" w:rsidR="00D60BD3" w:rsidRDefault="00D60BD3" w:rsidP="002716F5">
      <w:pPr>
        <w:spacing w:after="0" w:line="240" w:lineRule="auto"/>
      </w:pPr>
      <w:r>
        <w:separator/>
      </w:r>
    </w:p>
  </w:footnote>
  <w:footnote w:type="continuationSeparator" w:id="0">
    <w:p w14:paraId="38873A2C" w14:textId="77777777" w:rsidR="00D60BD3" w:rsidRDefault="00D60BD3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3B18" w14:textId="4121C8A6" w:rsidR="008F3C5B" w:rsidRDefault="00445C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1B5EEC" wp14:editId="623A97C2">
          <wp:simplePos x="0" y="0"/>
          <wp:positionH relativeFrom="rightMargin">
            <wp:align>left</wp:align>
          </wp:positionH>
          <wp:positionV relativeFrom="paragraph">
            <wp:posOffset>-86360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999191697" name="Picture 2" descr="A tree with apple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91697" name="Picture 2" descr="A tree with apples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31E"/>
    <w:multiLevelType w:val="hybridMultilevel"/>
    <w:tmpl w:val="504E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7D8"/>
    <w:multiLevelType w:val="hybridMultilevel"/>
    <w:tmpl w:val="86BC58EE"/>
    <w:lvl w:ilvl="0" w:tplc="F5C2CF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55B4"/>
    <w:multiLevelType w:val="hybridMultilevel"/>
    <w:tmpl w:val="3C563E1E"/>
    <w:lvl w:ilvl="0" w:tplc="D0027B2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F36CA"/>
    <w:multiLevelType w:val="hybridMultilevel"/>
    <w:tmpl w:val="40A8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7F6B"/>
    <w:multiLevelType w:val="hybridMultilevel"/>
    <w:tmpl w:val="11008BB8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B545F"/>
    <w:multiLevelType w:val="multilevel"/>
    <w:tmpl w:val="2710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41569"/>
    <w:multiLevelType w:val="hybridMultilevel"/>
    <w:tmpl w:val="250A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5135F"/>
    <w:multiLevelType w:val="hybridMultilevel"/>
    <w:tmpl w:val="3E28F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CD186">
      <w:numFmt w:val="bullet"/>
      <w:lvlText w:val="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90B23"/>
    <w:multiLevelType w:val="hybridMultilevel"/>
    <w:tmpl w:val="446EB6E2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3734B"/>
    <w:multiLevelType w:val="singleLevel"/>
    <w:tmpl w:val="C382D0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</w:abstractNum>
  <w:abstractNum w:abstractNumId="10" w15:restartNumberingAfterBreak="0">
    <w:nsid w:val="171D6C91"/>
    <w:multiLevelType w:val="hybridMultilevel"/>
    <w:tmpl w:val="9C5ABF00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1D3F19"/>
    <w:multiLevelType w:val="hybridMultilevel"/>
    <w:tmpl w:val="9F807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97"/>
    <w:multiLevelType w:val="hybridMultilevel"/>
    <w:tmpl w:val="17FA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670F8"/>
    <w:multiLevelType w:val="hybridMultilevel"/>
    <w:tmpl w:val="2EA6F2E0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4D4AF3"/>
    <w:multiLevelType w:val="hybridMultilevel"/>
    <w:tmpl w:val="FE0A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B7495"/>
    <w:multiLevelType w:val="hybridMultilevel"/>
    <w:tmpl w:val="752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2128B"/>
    <w:multiLevelType w:val="hybridMultilevel"/>
    <w:tmpl w:val="7AEC4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4566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75C0D78">
      <w:numFmt w:val="bullet"/>
      <w:lvlText w:val="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A0FC4"/>
    <w:multiLevelType w:val="hybridMultilevel"/>
    <w:tmpl w:val="54B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25207"/>
    <w:multiLevelType w:val="hybridMultilevel"/>
    <w:tmpl w:val="23F0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D371F"/>
    <w:multiLevelType w:val="hybridMultilevel"/>
    <w:tmpl w:val="EB2235E4"/>
    <w:lvl w:ilvl="0" w:tplc="9CA6053A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C1065"/>
    <w:multiLevelType w:val="hybridMultilevel"/>
    <w:tmpl w:val="0DB4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9708C"/>
    <w:multiLevelType w:val="hybridMultilevel"/>
    <w:tmpl w:val="7FC42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4D70E6"/>
    <w:multiLevelType w:val="hybridMultilevel"/>
    <w:tmpl w:val="F35A829E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E4080F"/>
    <w:multiLevelType w:val="multilevel"/>
    <w:tmpl w:val="C56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885D0F"/>
    <w:multiLevelType w:val="hybridMultilevel"/>
    <w:tmpl w:val="8C6C6FA8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D661F3"/>
    <w:multiLevelType w:val="hybridMultilevel"/>
    <w:tmpl w:val="E6C249C8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691670"/>
    <w:multiLevelType w:val="hybridMultilevel"/>
    <w:tmpl w:val="F66C3D9A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2E4E8C"/>
    <w:multiLevelType w:val="hybridMultilevel"/>
    <w:tmpl w:val="AA005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395ECE"/>
    <w:multiLevelType w:val="hybridMultilevel"/>
    <w:tmpl w:val="5AD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F7470"/>
    <w:multiLevelType w:val="hybridMultilevel"/>
    <w:tmpl w:val="DA88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F29FA"/>
    <w:multiLevelType w:val="hybridMultilevel"/>
    <w:tmpl w:val="3D9262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86012C"/>
    <w:multiLevelType w:val="hybridMultilevel"/>
    <w:tmpl w:val="C0F2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B33C99"/>
    <w:multiLevelType w:val="hybridMultilevel"/>
    <w:tmpl w:val="FCCA7296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B240EF3"/>
    <w:multiLevelType w:val="hybridMultilevel"/>
    <w:tmpl w:val="884E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DC1774"/>
    <w:multiLevelType w:val="hybridMultilevel"/>
    <w:tmpl w:val="8DE408C4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1CD1CD6"/>
    <w:multiLevelType w:val="hybridMultilevel"/>
    <w:tmpl w:val="979268CC"/>
    <w:lvl w:ilvl="0" w:tplc="D0027B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D5E67"/>
    <w:multiLevelType w:val="hybridMultilevel"/>
    <w:tmpl w:val="F9586372"/>
    <w:lvl w:ilvl="0" w:tplc="5C1C0610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B2F1C"/>
    <w:multiLevelType w:val="hybridMultilevel"/>
    <w:tmpl w:val="BDB66984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E60A71"/>
    <w:multiLevelType w:val="hybridMultilevel"/>
    <w:tmpl w:val="4E6C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675CE0"/>
    <w:multiLevelType w:val="hybridMultilevel"/>
    <w:tmpl w:val="4C6C396A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2E4D31"/>
    <w:multiLevelType w:val="hybridMultilevel"/>
    <w:tmpl w:val="4BD4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358CB"/>
    <w:multiLevelType w:val="hybridMultilevel"/>
    <w:tmpl w:val="09CC5058"/>
    <w:lvl w:ilvl="0" w:tplc="B242086A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776429"/>
    <w:multiLevelType w:val="multilevel"/>
    <w:tmpl w:val="976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701C69"/>
    <w:multiLevelType w:val="hybridMultilevel"/>
    <w:tmpl w:val="5560A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5851B7"/>
    <w:multiLevelType w:val="hybridMultilevel"/>
    <w:tmpl w:val="6E2AC1CE"/>
    <w:lvl w:ilvl="0" w:tplc="5CA218F2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887BBF"/>
    <w:multiLevelType w:val="hybridMultilevel"/>
    <w:tmpl w:val="2BFC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80626D"/>
    <w:multiLevelType w:val="hybridMultilevel"/>
    <w:tmpl w:val="6F3A8566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D1243EC"/>
    <w:multiLevelType w:val="hybridMultilevel"/>
    <w:tmpl w:val="0B62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0F3DDF"/>
    <w:multiLevelType w:val="hybridMultilevel"/>
    <w:tmpl w:val="5A12D772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0B8484F"/>
    <w:multiLevelType w:val="hybridMultilevel"/>
    <w:tmpl w:val="9AE26FE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3AD38CE"/>
    <w:multiLevelType w:val="hybridMultilevel"/>
    <w:tmpl w:val="49D85810"/>
    <w:lvl w:ilvl="0" w:tplc="99549B32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4204D8"/>
    <w:multiLevelType w:val="hybridMultilevel"/>
    <w:tmpl w:val="368A9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C351A8"/>
    <w:multiLevelType w:val="hybridMultilevel"/>
    <w:tmpl w:val="CC7C6858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8D760D"/>
    <w:multiLevelType w:val="hybridMultilevel"/>
    <w:tmpl w:val="9266CA8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9872298"/>
    <w:multiLevelType w:val="hybridMultilevel"/>
    <w:tmpl w:val="2EA2720A"/>
    <w:lvl w:ilvl="0" w:tplc="A68E222A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EE58D1"/>
    <w:multiLevelType w:val="hybridMultilevel"/>
    <w:tmpl w:val="1D546AE4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1E6FEA"/>
    <w:multiLevelType w:val="hybridMultilevel"/>
    <w:tmpl w:val="72FEE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131107"/>
    <w:multiLevelType w:val="hybridMultilevel"/>
    <w:tmpl w:val="FB3CAF48"/>
    <w:lvl w:ilvl="0" w:tplc="5C1C0610">
      <w:numFmt w:val="bullet"/>
      <w:lvlText w:val="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184ABA"/>
    <w:multiLevelType w:val="hybridMultilevel"/>
    <w:tmpl w:val="EFD212F8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64D43F8"/>
    <w:multiLevelType w:val="hybridMultilevel"/>
    <w:tmpl w:val="4052EE9E"/>
    <w:lvl w:ilvl="0" w:tplc="817AB83A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322FE1"/>
    <w:multiLevelType w:val="hybridMultilevel"/>
    <w:tmpl w:val="F936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456D81"/>
    <w:multiLevelType w:val="hybridMultilevel"/>
    <w:tmpl w:val="60DE79FA"/>
    <w:lvl w:ilvl="0" w:tplc="4A4CD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EBC5914"/>
    <w:multiLevelType w:val="hybridMultilevel"/>
    <w:tmpl w:val="BD225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3094">
    <w:abstractNumId w:val="9"/>
  </w:num>
  <w:num w:numId="2" w16cid:durableId="568540904">
    <w:abstractNumId w:val="34"/>
  </w:num>
  <w:num w:numId="3" w16cid:durableId="872351237">
    <w:abstractNumId w:val="37"/>
  </w:num>
  <w:num w:numId="4" w16cid:durableId="1607498606">
    <w:abstractNumId w:val="8"/>
  </w:num>
  <w:num w:numId="5" w16cid:durableId="856116032">
    <w:abstractNumId w:val="53"/>
  </w:num>
  <w:num w:numId="6" w16cid:durableId="1862160191">
    <w:abstractNumId w:val="22"/>
  </w:num>
  <w:num w:numId="7" w16cid:durableId="1015423870">
    <w:abstractNumId w:val="55"/>
  </w:num>
  <w:num w:numId="8" w16cid:durableId="446780474">
    <w:abstractNumId w:val="46"/>
  </w:num>
  <w:num w:numId="9" w16cid:durableId="317927230">
    <w:abstractNumId w:val="10"/>
  </w:num>
  <w:num w:numId="10" w16cid:durableId="1916936508">
    <w:abstractNumId w:val="13"/>
  </w:num>
  <w:num w:numId="11" w16cid:durableId="2042389110">
    <w:abstractNumId w:val="4"/>
  </w:num>
  <w:num w:numId="12" w16cid:durableId="611590733">
    <w:abstractNumId w:val="52"/>
  </w:num>
  <w:num w:numId="13" w16cid:durableId="1855262711">
    <w:abstractNumId w:val="32"/>
  </w:num>
  <w:num w:numId="14" w16cid:durableId="5864360">
    <w:abstractNumId w:val="58"/>
  </w:num>
  <w:num w:numId="15" w16cid:durableId="28996394">
    <w:abstractNumId w:val="26"/>
  </w:num>
  <w:num w:numId="16" w16cid:durableId="793017361">
    <w:abstractNumId w:val="49"/>
  </w:num>
  <w:num w:numId="17" w16cid:durableId="282156467">
    <w:abstractNumId w:val="48"/>
  </w:num>
  <w:num w:numId="18" w16cid:durableId="896237025">
    <w:abstractNumId w:val="61"/>
  </w:num>
  <w:num w:numId="19" w16cid:durableId="969478466">
    <w:abstractNumId w:val="24"/>
  </w:num>
  <w:num w:numId="20" w16cid:durableId="543521249">
    <w:abstractNumId w:val="39"/>
  </w:num>
  <w:num w:numId="21" w16cid:durableId="917590301">
    <w:abstractNumId w:val="2"/>
  </w:num>
  <w:num w:numId="22" w16cid:durableId="1007824635">
    <w:abstractNumId w:val="25"/>
  </w:num>
  <w:num w:numId="23" w16cid:durableId="2088190133">
    <w:abstractNumId w:val="60"/>
  </w:num>
  <w:num w:numId="24" w16cid:durableId="1885092431">
    <w:abstractNumId w:val="3"/>
  </w:num>
  <w:num w:numId="25" w16cid:durableId="861012451">
    <w:abstractNumId w:val="6"/>
  </w:num>
  <w:num w:numId="26" w16cid:durableId="1257640455">
    <w:abstractNumId w:val="50"/>
  </w:num>
  <w:num w:numId="27" w16cid:durableId="391083112">
    <w:abstractNumId w:val="18"/>
  </w:num>
  <w:num w:numId="28" w16cid:durableId="1039931964">
    <w:abstractNumId w:val="7"/>
  </w:num>
  <w:num w:numId="29" w16cid:durableId="1393238663">
    <w:abstractNumId w:val="41"/>
  </w:num>
  <w:num w:numId="30" w16cid:durableId="1935746409">
    <w:abstractNumId w:val="56"/>
  </w:num>
  <w:num w:numId="31" w16cid:durableId="188840561">
    <w:abstractNumId w:val="51"/>
  </w:num>
  <w:num w:numId="32" w16cid:durableId="1783570238">
    <w:abstractNumId w:val="35"/>
  </w:num>
  <w:num w:numId="33" w16cid:durableId="278724933">
    <w:abstractNumId w:val="17"/>
  </w:num>
  <w:num w:numId="34" w16cid:durableId="1739746519">
    <w:abstractNumId w:val="28"/>
  </w:num>
  <w:num w:numId="35" w16cid:durableId="1883252872">
    <w:abstractNumId w:val="42"/>
  </w:num>
  <w:num w:numId="36" w16cid:durableId="836336981">
    <w:abstractNumId w:val="23"/>
  </w:num>
  <w:num w:numId="37" w16cid:durableId="1793671943">
    <w:abstractNumId w:val="5"/>
  </w:num>
  <w:num w:numId="38" w16cid:durableId="864906019">
    <w:abstractNumId w:val="29"/>
  </w:num>
  <w:num w:numId="39" w16cid:durableId="1461655071">
    <w:abstractNumId w:val="38"/>
  </w:num>
  <w:num w:numId="40" w16cid:durableId="1855222031">
    <w:abstractNumId w:val="0"/>
  </w:num>
  <w:num w:numId="41" w16cid:durableId="600531032">
    <w:abstractNumId w:val="27"/>
  </w:num>
  <w:num w:numId="42" w16cid:durableId="304164722">
    <w:abstractNumId w:val="31"/>
  </w:num>
  <w:num w:numId="43" w16cid:durableId="343365770">
    <w:abstractNumId w:val="62"/>
  </w:num>
  <w:num w:numId="44" w16cid:durableId="444037791">
    <w:abstractNumId w:val="20"/>
  </w:num>
  <w:num w:numId="45" w16cid:durableId="91442959">
    <w:abstractNumId w:val="47"/>
  </w:num>
  <w:num w:numId="46" w16cid:durableId="66877615">
    <w:abstractNumId w:val="30"/>
  </w:num>
  <w:num w:numId="47" w16cid:durableId="710501956">
    <w:abstractNumId w:val="16"/>
  </w:num>
  <w:num w:numId="48" w16cid:durableId="1185557892">
    <w:abstractNumId w:val="45"/>
  </w:num>
  <w:num w:numId="49" w16cid:durableId="370109283">
    <w:abstractNumId w:val="1"/>
  </w:num>
  <w:num w:numId="50" w16cid:durableId="296880893">
    <w:abstractNumId w:val="33"/>
  </w:num>
  <w:num w:numId="51" w16cid:durableId="1197037205">
    <w:abstractNumId w:val="19"/>
  </w:num>
  <w:num w:numId="52" w16cid:durableId="166556706">
    <w:abstractNumId w:val="15"/>
  </w:num>
  <w:num w:numId="53" w16cid:durableId="1478448802">
    <w:abstractNumId w:val="59"/>
  </w:num>
  <w:num w:numId="54" w16cid:durableId="1540973563">
    <w:abstractNumId w:val="11"/>
  </w:num>
  <w:num w:numId="55" w16cid:durableId="2017028345">
    <w:abstractNumId w:val="40"/>
  </w:num>
  <w:num w:numId="56" w16cid:durableId="1973829404">
    <w:abstractNumId w:val="54"/>
  </w:num>
  <w:num w:numId="57" w16cid:durableId="871767415">
    <w:abstractNumId w:val="14"/>
  </w:num>
  <w:num w:numId="58" w16cid:durableId="992443614">
    <w:abstractNumId w:val="44"/>
  </w:num>
  <w:num w:numId="59" w16cid:durableId="1003170985">
    <w:abstractNumId w:val="12"/>
  </w:num>
  <w:num w:numId="60" w16cid:durableId="1413357875">
    <w:abstractNumId w:val="43"/>
  </w:num>
  <w:num w:numId="61" w16cid:durableId="1975744631">
    <w:abstractNumId w:val="36"/>
  </w:num>
  <w:num w:numId="62" w16cid:durableId="2133480089">
    <w:abstractNumId w:val="57"/>
  </w:num>
  <w:num w:numId="63" w16cid:durableId="2305046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010235"/>
    <w:rsid w:val="00017442"/>
    <w:rsid w:val="00035E3A"/>
    <w:rsid w:val="00076E61"/>
    <w:rsid w:val="0008179A"/>
    <w:rsid w:val="00084974"/>
    <w:rsid w:val="00107055"/>
    <w:rsid w:val="00207343"/>
    <w:rsid w:val="002716F5"/>
    <w:rsid w:val="002718A1"/>
    <w:rsid w:val="00291534"/>
    <w:rsid w:val="003334A4"/>
    <w:rsid w:val="003B55CA"/>
    <w:rsid w:val="00407CE2"/>
    <w:rsid w:val="00445C8B"/>
    <w:rsid w:val="004474ED"/>
    <w:rsid w:val="00511B76"/>
    <w:rsid w:val="00570E30"/>
    <w:rsid w:val="005E7A02"/>
    <w:rsid w:val="00617AF3"/>
    <w:rsid w:val="00697F1E"/>
    <w:rsid w:val="00745A9A"/>
    <w:rsid w:val="007D235E"/>
    <w:rsid w:val="007F100A"/>
    <w:rsid w:val="007F3E4A"/>
    <w:rsid w:val="00886D1C"/>
    <w:rsid w:val="008E66BB"/>
    <w:rsid w:val="008F3C5B"/>
    <w:rsid w:val="009D11B2"/>
    <w:rsid w:val="009E6DB8"/>
    <w:rsid w:val="00A9061A"/>
    <w:rsid w:val="00AA5E97"/>
    <w:rsid w:val="00AC380A"/>
    <w:rsid w:val="00AE216A"/>
    <w:rsid w:val="00C57A52"/>
    <w:rsid w:val="00D60BD3"/>
    <w:rsid w:val="00DA1E21"/>
    <w:rsid w:val="00DA54C7"/>
    <w:rsid w:val="00DE5818"/>
    <w:rsid w:val="00E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8A1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A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character" w:customStyle="1" w:styleId="Heading1Char">
    <w:name w:val="Heading 1 Char"/>
    <w:basedOn w:val="DefaultParagraphFont"/>
    <w:link w:val="Heading1"/>
    <w:uiPriority w:val="9"/>
    <w:rsid w:val="002718A1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18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A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A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3B5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98D5-3DCD-4794-839A-DFE01DB3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29</cp:revision>
  <dcterms:created xsi:type="dcterms:W3CDTF">2018-11-13T11:37:00Z</dcterms:created>
  <dcterms:modified xsi:type="dcterms:W3CDTF">2026-03-13T14:08:00Z</dcterms:modified>
</cp:coreProperties>
</file>