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034B" w14:textId="6047AC47" w:rsidR="0051562A" w:rsidRPr="00A274D0" w:rsidRDefault="002716F5" w:rsidP="00B308EE">
      <w:pPr>
        <w:rPr>
          <w:rFonts w:ascii="Arial" w:hAnsi="Arial" w:cs="Arial"/>
        </w:rPr>
      </w:pPr>
      <w: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  <w:r w:rsidRPr="00A274D0">
        <w:rPr>
          <w:rFonts w:ascii="Arial" w:hAnsi="Arial" w:cs="Arial"/>
        </w:rPr>
        <w:tab/>
      </w:r>
    </w:p>
    <w:p w14:paraId="45CBC511" w14:textId="77777777" w:rsidR="0051562A" w:rsidRPr="00A274D0" w:rsidRDefault="0051562A" w:rsidP="00B308EE">
      <w:pPr>
        <w:rPr>
          <w:rFonts w:ascii="Arial" w:hAnsi="Arial" w:cs="Arial"/>
          <w:b/>
        </w:rPr>
      </w:pPr>
    </w:p>
    <w:p w14:paraId="2A66EE86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609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Pre-School</w:t>
      </w:r>
    </w:p>
    <w:p w14:paraId="49D94918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609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Suspensions and Exclusions Policy</w:t>
      </w:r>
    </w:p>
    <w:p w14:paraId="404A4651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Policy Statement</w:t>
      </w:r>
    </w:p>
    <w:p w14:paraId="7C786FFB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Magdalene Pre-School is committed to promoting positive behaviour through a supportive, inclusive and non-confrontational approach. We recognise that children under statutory school age are still learning how to regulate emotions and behaviour and require guidance, consistency and understanding.</w:t>
      </w:r>
    </w:p>
    <w:p w14:paraId="336CF93B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Wherever possible, challenging or disruptive behaviour is addressed through partnership working between staff and parents/carers, in line with our </w:t>
      </w:r>
      <w:r w:rsidRPr="00160988">
        <w:rPr>
          <w:rFonts w:ascii="Arial" w:eastAsia="Times New Roman" w:hAnsi="Arial" w:cs="Arial"/>
          <w:b/>
          <w:bCs/>
          <w:lang w:eastAsia="en-GB"/>
        </w:rPr>
        <w:t>Encouraging Positive Behaviour Policy</w:t>
      </w:r>
      <w:r w:rsidRPr="00160988">
        <w:rPr>
          <w:rFonts w:ascii="Arial" w:eastAsia="Times New Roman" w:hAnsi="Arial" w:cs="Arial"/>
          <w:lang w:eastAsia="en-GB"/>
        </w:rPr>
        <w:t>.</w:t>
      </w:r>
    </w:p>
    <w:p w14:paraId="76A20873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Suspension or exclusion is used </w:t>
      </w:r>
      <w:r w:rsidRPr="00160988">
        <w:rPr>
          <w:rFonts w:ascii="Arial" w:eastAsia="Times New Roman" w:hAnsi="Arial" w:cs="Arial"/>
          <w:b/>
          <w:bCs/>
          <w:lang w:eastAsia="en-GB"/>
        </w:rPr>
        <w:t>only as a last resort</w:t>
      </w:r>
      <w:r w:rsidRPr="00160988">
        <w:rPr>
          <w:rFonts w:ascii="Arial" w:eastAsia="Times New Roman" w:hAnsi="Arial" w:cs="Arial"/>
          <w:lang w:eastAsia="en-GB"/>
        </w:rPr>
        <w:t>, where all other strategies have been exhausted or where there is a serious and immediate risk to the safety and wellbeing of children or adults.</w:t>
      </w:r>
    </w:p>
    <w:p w14:paraId="2C27A75A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Principles</w:t>
      </w:r>
    </w:p>
    <w:p w14:paraId="084BFA45" w14:textId="77777777" w:rsidR="00160988" w:rsidRPr="00160988" w:rsidRDefault="00160988" w:rsidP="00160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Children will </w:t>
      </w:r>
      <w:r w:rsidRPr="00160988">
        <w:rPr>
          <w:rFonts w:ascii="Arial" w:eastAsia="Times New Roman" w:hAnsi="Arial" w:cs="Arial"/>
          <w:b/>
          <w:bCs/>
          <w:lang w:eastAsia="en-GB"/>
        </w:rPr>
        <w:t>never be punished</w:t>
      </w:r>
      <w:r w:rsidRPr="00160988">
        <w:rPr>
          <w:rFonts w:ascii="Arial" w:eastAsia="Times New Roman" w:hAnsi="Arial" w:cs="Arial"/>
          <w:lang w:eastAsia="en-GB"/>
        </w:rPr>
        <w:t xml:space="preserve"> through exclusion for behaviour arising from unmet developmental, SEND, communication, trauma or safeguarding needs.</w:t>
      </w:r>
    </w:p>
    <w:p w14:paraId="65CCE2FC" w14:textId="77777777" w:rsidR="00160988" w:rsidRPr="00160988" w:rsidRDefault="00160988" w:rsidP="00160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Decisions will be </w:t>
      </w:r>
      <w:r w:rsidRPr="00160988">
        <w:rPr>
          <w:rFonts w:ascii="Arial" w:eastAsia="Times New Roman" w:hAnsi="Arial" w:cs="Arial"/>
          <w:b/>
          <w:bCs/>
          <w:lang w:eastAsia="en-GB"/>
        </w:rPr>
        <w:t>fair, proportionate, consistent and developmentally appropriate</w:t>
      </w:r>
      <w:r w:rsidRPr="00160988">
        <w:rPr>
          <w:rFonts w:ascii="Arial" w:eastAsia="Times New Roman" w:hAnsi="Arial" w:cs="Arial"/>
          <w:lang w:eastAsia="en-GB"/>
        </w:rPr>
        <w:t>.</w:t>
      </w:r>
    </w:p>
    <w:p w14:paraId="002CC70D" w14:textId="77777777" w:rsidR="00160988" w:rsidRPr="00160988" w:rsidRDefault="00160988" w:rsidP="00160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The welfare and safety of </w:t>
      </w:r>
      <w:r w:rsidRPr="00160988">
        <w:rPr>
          <w:rFonts w:ascii="Arial" w:eastAsia="Times New Roman" w:hAnsi="Arial" w:cs="Arial"/>
          <w:b/>
          <w:bCs/>
          <w:lang w:eastAsia="en-GB"/>
        </w:rPr>
        <w:t>all children</w:t>
      </w:r>
      <w:r w:rsidRPr="00160988">
        <w:rPr>
          <w:rFonts w:ascii="Arial" w:eastAsia="Times New Roman" w:hAnsi="Arial" w:cs="Arial"/>
          <w:lang w:eastAsia="en-GB"/>
        </w:rPr>
        <w:t xml:space="preserve"> remains paramount.</w:t>
      </w:r>
    </w:p>
    <w:p w14:paraId="50DCE79B" w14:textId="77777777" w:rsidR="00160988" w:rsidRPr="00160988" w:rsidRDefault="00160988" w:rsidP="00160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Parents/carers will be kept informed and involved at every stage.</w:t>
      </w:r>
    </w:p>
    <w:p w14:paraId="4238B14C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Early Intervention and Support</w:t>
      </w:r>
    </w:p>
    <w:p w14:paraId="13F696D1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Before any consideration of suspension or exclusion, the setting will:</w:t>
      </w:r>
    </w:p>
    <w:p w14:paraId="76047A1C" w14:textId="77777777" w:rsidR="00160988" w:rsidRPr="00160988" w:rsidRDefault="00160988" w:rsidP="00160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Observe and assess the child’s behaviour patterns</w:t>
      </w:r>
    </w:p>
    <w:p w14:paraId="24CD6821" w14:textId="77777777" w:rsidR="00160988" w:rsidRPr="00160988" w:rsidRDefault="00160988" w:rsidP="00160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Implement consistent behaviour strategies</w:t>
      </w:r>
    </w:p>
    <w:p w14:paraId="77207973" w14:textId="77777777" w:rsidR="00160988" w:rsidRPr="00160988" w:rsidRDefault="00160988" w:rsidP="00160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Work in partnership with parents/carers</w:t>
      </w:r>
    </w:p>
    <w:p w14:paraId="33E02B36" w14:textId="77777777" w:rsidR="00160988" w:rsidRPr="00160988" w:rsidRDefault="00160988" w:rsidP="00160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Consider whether additional support is required (e.g. SEN support, external agencies)</w:t>
      </w:r>
    </w:p>
    <w:p w14:paraId="39E688F7" w14:textId="77777777" w:rsidR="00160988" w:rsidRPr="00160988" w:rsidRDefault="00160988" w:rsidP="00160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Review environmental, staffing or routine factors</w:t>
      </w:r>
    </w:p>
    <w:p w14:paraId="5C21371B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All actions taken will be recorded.</w:t>
      </w:r>
    </w:p>
    <w:p w14:paraId="5B29219B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Persistent or Serious Behaviour</w:t>
      </w:r>
    </w:p>
    <w:p w14:paraId="53FB3051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If challenging behaviour continues despite support:</w:t>
      </w:r>
    </w:p>
    <w:p w14:paraId="66798624" w14:textId="77777777" w:rsidR="00160988" w:rsidRPr="00160988" w:rsidRDefault="00160988" w:rsidP="00160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A </w:t>
      </w:r>
      <w:r w:rsidRPr="00160988">
        <w:rPr>
          <w:rFonts w:ascii="Arial" w:eastAsia="Times New Roman" w:hAnsi="Arial" w:cs="Arial"/>
          <w:b/>
          <w:bCs/>
          <w:lang w:eastAsia="en-GB"/>
        </w:rPr>
        <w:t>formal meeting</w:t>
      </w:r>
      <w:r w:rsidRPr="00160988">
        <w:rPr>
          <w:rFonts w:ascii="Arial" w:eastAsia="Times New Roman" w:hAnsi="Arial" w:cs="Arial"/>
          <w:lang w:eastAsia="en-GB"/>
        </w:rPr>
        <w:t xml:space="preserve"> will be held with parents/carers</w:t>
      </w:r>
    </w:p>
    <w:p w14:paraId="5F1BF070" w14:textId="77777777" w:rsidR="00160988" w:rsidRPr="00160988" w:rsidRDefault="00160988" w:rsidP="00160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lastRenderedPageBreak/>
        <w:t xml:space="preserve">A </w:t>
      </w:r>
      <w:r w:rsidRPr="00160988">
        <w:rPr>
          <w:rFonts w:ascii="Arial" w:eastAsia="Times New Roman" w:hAnsi="Arial" w:cs="Arial"/>
          <w:b/>
          <w:bCs/>
          <w:lang w:eastAsia="en-GB"/>
        </w:rPr>
        <w:t>behaviour support plan</w:t>
      </w:r>
      <w:r w:rsidRPr="00160988">
        <w:rPr>
          <w:rFonts w:ascii="Arial" w:eastAsia="Times New Roman" w:hAnsi="Arial" w:cs="Arial"/>
          <w:lang w:eastAsia="en-GB"/>
        </w:rPr>
        <w:t xml:space="preserve"> may be agreed</w:t>
      </w:r>
    </w:p>
    <w:p w14:paraId="4DE3DEF7" w14:textId="77777777" w:rsidR="00160988" w:rsidRPr="00160988" w:rsidRDefault="00160988" w:rsidP="00160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Clear strategies and review timescales will be set</w:t>
      </w:r>
    </w:p>
    <w:p w14:paraId="39ED813F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Children are </w:t>
      </w:r>
      <w:r w:rsidRPr="00160988">
        <w:rPr>
          <w:rFonts w:ascii="Arial" w:eastAsia="Times New Roman" w:hAnsi="Arial" w:cs="Arial"/>
          <w:b/>
          <w:bCs/>
          <w:lang w:eastAsia="en-GB"/>
        </w:rPr>
        <w:t>not issued with formal warnings</w:t>
      </w:r>
      <w:r w:rsidRPr="00160988">
        <w:rPr>
          <w:rFonts w:ascii="Arial" w:eastAsia="Times New Roman" w:hAnsi="Arial" w:cs="Arial"/>
          <w:lang w:eastAsia="en-GB"/>
        </w:rPr>
        <w:t>. Any discussions are handled sensitively, in language appropriate to the child’s age and stage of development.</w:t>
      </w:r>
    </w:p>
    <w:p w14:paraId="54DAD1E5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Suspension</w:t>
      </w:r>
    </w:p>
    <w:p w14:paraId="69B3272A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A temporary suspension may be considered </w:t>
      </w:r>
      <w:r w:rsidRPr="00160988">
        <w:rPr>
          <w:rFonts w:ascii="Arial" w:eastAsia="Times New Roman" w:hAnsi="Arial" w:cs="Arial"/>
          <w:b/>
          <w:bCs/>
          <w:lang w:eastAsia="en-GB"/>
        </w:rPr>
        <w:t>only</w:t>
      </w:r>
      <w:r w:rsidRPr="00160988">
        <w:rPr>
          <w:rFonts w:ascii="Arial" w:eastAsia="Times New Roman" w:hAnsi="Arial" w:cs="Arial"/>
          <w:lang w:eastAsia="en-GB"/>
        </w:rPr>
        <w:t xml:space="preserve"> when:</w:t>
      </w:r>
    </w:p>
    <w:p w14:paraId="18F26275" w14:textId="77777777" w:rsidR="00160988" w:rsidRPr="00160988" w:rsidRDefault="00160988" w:rsidP="00160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There is an immediate and serious risk to the safety of the child, other children, or staff; or</w:t>
      </w:r>
    </w:p>
    <w:p w14:paraId="25B7E112" w14:textId="77777777" w:rsidR="00160988" w:rsidRPr="00160988" w:rsidRDefault="00160988" w:rsidP="00160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All reasonable strategies have been exhausted and further time is required to put additional support in place.</w:t>
      </w:r>
    </w:p>
    <w:p w14:paraId="1A423CB8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In the event of an immediate suspension:</w:t>
      </w:r>
    </w:p>
    <w:p w14:paraId="7A2015C3" w14:textId="77777777" w:rsidR="00160988" w:rsidRPr="00160988" w:rsidRDefault="00160988" w:rsidP="00160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Parents/carers will be contacted immediately and asked to collect their child</w:t>
      </w:r>
    </w:p>
    <w:p w14:paraId="3BEFDF83" w14:textId="77777777" w:rsidR="00160988" w:rsidRPr="00160988" w:rsidRDefault="00160988" w:rsidP="00160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The child will remain supervised at all times until collected</w:t>
      </w:r>
    </w:p>
    <w:p w14:paraId="7C5E8039" w14:textId="77777777" w:rsidR="00160988" w:rsidRPr="00160988" w:rsidRDefault="00160988" w:rsidP="00160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The incident and decision will be fully recorded</w:t>
      </w:r>
    </w:p>
    <w:p w14:paraId="506A1087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 meeting will be arranged with parents/carers to:</w:t>
      </w:r>
    </w:p>
    <w:p w14:paraId="1008F4C5" w14:textId="77777777" w:rsidR="00160988" w:rsidRPr="00160988" w:rsidRDefault="00160988" w:rsidP="001609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Discuss the incident</w:t>
      </w:r>
    </w:p>
    <w:p w14:paraId="42A2E85B" w14:textId="77777777" w:rsidR="00160988" w:rsidRPr="00160988" w:rsidRDefault="00160988" w:rsidP="001609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Review support strategies</w:t>
      </w:r>
    </w:p>
    <w:p w14:paraId="7EB8CD23" w14:textId="77777777" w:rsidR="00160988" w:rsidRPr="00160988" w:rsidRDefault="00160988" w:rsidP="001609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Agree conditions for the child’s return</w:t>
      </w:r>
    </w:p>
    <w:p w14:paraId="06207370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Exclusion</w:t>
      </w:r>
    </w:p>
    <w:p w14:paraId="25F93A66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Permanent exclusion is </w:t>
      </w:r>
      <w:r w:rsidRPr="00160988">
        <w:rPr>
          <w:rFonts w:ascii="Arial" w:eastAsia="Times New Roman" w:hAnsi="Arial" w:cs="Arial"/>
          <w:b/>
          <w:bCs/>
          <w:lang w:eastAsia="en-GB"/>
        </w:rPr>
        <w:t>exceptional</w:t>
      </w:r>
      <w:r w:rsidRPr="00160988">
        <w:rPr>
          <w:rFonts w:ascii="Arial" w:eastAsia="Times New Roman" w:hAnsi="Arial" w:cs="Arial"/>
          <w:lang w:eastAsia="en-GB"/>
        </w:rPr>
        <w:t xml:space="preserve"> and will only be considered when:</w:t>
      </w:r>
    </w:p>
    <w:p w14:paraId="6542230F" w14:textId="77777777" w:rsidR="00160988" w:rsidRPr="00160988" w:rsidRDefault="00160988" w:rsidP="001609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There is persistent, serious behaviour that poses a continued risk</w:t>
      </w:r>
    </w:p>
    <w:p w14:paraId="3547E5A5" w14:textId="77777777" w:rsidR="00160988" w:rsidRPr="00160988" w:rsidRDefault="00160988" w:rsidP="001609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All reasonable support strategies and professional advice have been exhausted</w:t>
      </w:r>
    </w:p>
    <w:p w14:paraId="2241B3B3" w14:textId="77777777" w:rsidR="00160988" w:rsidRPr="00160988" w:rsidRDefault="00160988" w:rsidP="001609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The setting can no longer safely meet the child’s needs</w:t>
      </w:r>
    </w:p>
    <w:p w14:paraId="4D979BD0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Exclusion decisions are made </w:t>
      </w:r>
      <w:r w:rsidRPr="00160988">
        <w:rPr>
          <w:rFonts w:ascii="Arial" w:eastAsia="Times New Roman" w:hAnsi="Arial" w:cs="Arial"/>
          <w:b/>
          <w:bCs/>
          <w:lang w:eastAsia="en-GB"/>
        </w:rPr>
        <w:t>only by the Setting Manager</w:t>
      </w:r>
      <w:r w:rsidRPr="00160988">
        <w:rPr>
          <w:rFonts w:ascii="Arial" w:eastAsia="Times New Roman" w:hAnsi="Arial" w:cs="Arial"/>
          <w:lang w:eastAsia="en-GB"/>
        </w:rPr>
        <w:t>, in consultation with relevant professionals where appropriate.</w:t>
      </w:r>
    </w:p>
    <w:p w14:paraId="0412E548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Return to Setting</w:t>
      </w:r>
    </w:p>
    <w:p w14:paraId="63F29DD9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Before a child returns following a suspension:</w:t>
      </w:r>
    </w:p>
    <w:p w14:paraId="6D9E6B7D" w14:textId="77777777" w:rsidR="00160988" w:rsidRPr="00160988" w:rsidRDefault="00160988" w:rsidP="001609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 reintegration meeting will take place</w:t>
      </w:r>
    </w:p>
    <w:p w14:paraId="718E9C8F" w14:textId="77777777" w:rsidR="00160988" w:rsidRPr="00160988" w:rsidRDefault="00160988" w:rsidP="001609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Expectations and support strategies will be clearly agreed</w:t>
      </w:r>
    </w:p>
    <w:p w14:paraId="0719076C" w14:textId="77777777" w:rsidR="00160988" w:rsidRPr="00160988" w:rsidRDefault="00160988" w:rsidP="001609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Staff will ensure the child is welcomed and supported positively</w:t>
      </w:r>
    </w:p>
    <w:p w14:paraId="063157B4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Record Keeping</w:t>
      </w:r>
    </w:p>
    <w:p w14:paraId="2DFE4D90" w14:textId="77777777" w:rsidR="00160988" w:rsidRPr="00160988" w:rsidRDefault="00160988" w:rsidP="00160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All incidents, meetings, actions and decisions relating to suspensions or exclusions are recorded</w:t>
      </w:r>
    </w:p>
    <w:p w14:paraId="0FF2577F" w14:textId="77777777" w:rsidR="00160988" w:rsidRPr="00160988" w:rsidRDefault="00160988" w:rsidP="00160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lastRenderedPageBreak/>
        <w:t>Records are stored securely and treated confidentially</w:t>
      </w:r>
    </w:p>
    <w:p w14:paraId="5F134FDE" w14:textId="77777777" w:rsidR="00160988" w:rsidRPr="00160988" w:rsidRDefault="00160988" w:rsidP="00160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Relevant staff are informed on a </w:t>
      </w:r>
      <w:r w:rsidRPr="00160988">
        <w:rPr>
          <w:rFonts w:ascii="Arial" w:eastAsia="Times New Roman" w:hAnsi="Arial" w:cs="Arial"/>
          <w:b/>
          <w:bCs/>
          <w:lang w:eastAsia="en-GB"/>
        </w:rPr>
        <w:t>need-to-know basis only</w:t>
      </w:r>
    </w:p>
    <w:p w14:paraId="2E573CFC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Parental Conduct</w:t>
      </w:r>
    </w:p>
    <w:p w14:paraId="63CB626B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Magdalene Pre-School expects parents/carers to behave respectfully towards staff, children and other families.</w:t>
      </w:r>
    </w:p>
    <w:p w14:paraId="0C8B8FAC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Concerns regarding parental behaviour will be addressed through:</w:t>
      </w:r>
    </w:p>
    <w:p w14:paraId="61136311" w14:textId="77777777" w:rsidR="00160988" w:rsidRPr="00160988" w:rsidRDefault="00160988" w:rsidP="001609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Clear communication</w:t>
      </w:r>
    </w:p>
    <w:p w14:paraId="3FCC7C1C" w14:textId="77777777" w:rsidR="00160988" w:rsidRPr="00160988" w:rsidRDefault="00160988" w:rsidP="001609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Meetings with the Setting Manager</w:t>
      </w:r>
    </w:p>
    <w:p w14:paraId="22C21E75" w14:textId="77777777" w:rsidR="00160988" w:rsidRPr="00160988" w:rsidRDefault="00160988" w:rsidP="001609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Written warnings where appropriate</w:t>
      </w:r>
    </w:p>
    <w:p w14:paraId="0C1731A5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A child will not be excluded solely as a result of parental behaviour</w:t>
      </w:r>
      <w:r w:rsidRPr="00160988">
        <w:rPr>
          <w:rFonts w:ascii="Arial" w:eastAsia="Times New Roman" w:hAnsi="Arial" w:cs="Arial"/>
          <w:lang w:eastAsia="en-GB"/>
        </w:rPr>
        <w:t>, unless safeguarding or safety concerns make continued placement untenable.</w:t>
      </w:r>
    </w:p>
    <w:p w14:paraId="30D5FD19" w14:textId="77777777" w:rsidR="00160988" w:rsidRPr="00160988" w:rsidRDefault="00160988" w:rsidP="001609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160988">
        <w:rPr>
          <w:rFonts w:ascii="Arial" w:eastAsia="Times New Roman" w:hAnsi="Arial" w:cs="Arial"/>
          <w:b/>
          <w:bCs/>
          <w:lang w:eastAsia="en-GB"/>
        </w:rPr>
        <w:t>Right to Appeal</w:t>
      </w:r>
    </w:p>
    <w:p w14:paraId="1C5B7808" w14:textId="77777777" w:rsidR="00160988" w:rsidRPr="00160988" w:rsidRDefault="00160988" w:rsidP="001609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Parents/carers have the right to appeal a suspension or exclusion decision.</w:t>
      </w:r>
    </w:p>
    <w:p w14:paraId="7C189D79" w14:textId="77777777" w:rsidR="00160988" w:rsidRPr="00160988" w:rsidRDefault="00160988" w:rsidP="001609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Appeals must be submitted in writing within </w:t>
      </w:r>
      <w:r w:rsidRPr="00160988">
        <w:rPr>
          <w:rFonts w:ascii="Arial" w:eastAsia="Times New Roman" w:hAnsi="Arial" w:cs="Arial"/>
          <w:b/>
          <w:bCs/>
          <w:lang w:eastAsia="en-GB"/>
        </w:rPr>
        <w:t>10 working days</w:t>
      </w:r>
    </w:p>
    <w:p w14:paraId="575E319A" w14:textId="77777777" w:rsidR="00160988" w:rsidRPr="00160988" w:rsidRDefault="00160988" w:rsidP="001609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Appeals will be heard impartially by the Setting Manager or a senior person not involved in the original decision</w:t>
      </w:r>
    </w:p>
    <w:p w14:paraId="53A1CA85" w14:textId="77777777" w:rsidR="00160988" w:rsidRPr="00160988" w:rsidRDefault="00160988" w:rsidP="001609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>Parents/carers may be accompanied at appeal meetings</w:t>
      </w:r>
    </w:p>
    <w:p w14:paraId="00E3278A" w14:textId="77777777" w:rsidR="00160988" w:rsidRPr="00160988" w:rsidRDefault="00160988" w:rsidP="001609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60988">
        <w:rPr>
          <w:rFonts w:ascii="Arial" w:eastAsia="Times New Roman" w:hAnsi="Arial" w:cs="Arial"/>
          <w:lang w:eastAsia="en-GB"/>
        </w:rPr>
        <w:t xml:space="preserve">The final decision will be confirmed in writing within </w:t>
      </w:r>
      <w:r w:rsidRPr="00160988">
        <w:rPr>
          <w:rFonts w:ascii="Arial" w:eastAsia="Times New Roman" w:hAnsi="Arial" w:cs="Arial"/>
          <w:b/>
          <w:bCs/>
          <w:lang w:eastAsia="en-GB"/>
        </w:rPr>
        <w:t>10 working days</w:t>
      </w:r>
      <w:r w:rsidRPr="00160988">
        <w:rPr>
          <w:rFonts w:ascii="Arial" w:eastAsia="Times New Roman" w:hAnsi="Arial" w:cs="Arial"/>
          <w:lang w:eastAsia="en-GB"/>
        </w:rPr>
        <w:t xml:space="preserve"> of the appeal meeting</w:t>
      </w:r>
    </w:p>
    <w:p w14:paraId="05C070F4" w14:textId="4D225AF1" w:rsidR="00B308EE" w:rsidRPr="00EC6BAF" w:rsidRDefault="00B308EE" w:rsidP="00B308EE">
      <w:pPr>
        <w:jc w:val="both"/>
        <w:rPr>
          <w:rFonts w:cstheme="minorHAnsi"/>
        </w:rPr>
      </w:pPr>
    </w:p>
    <w:p w14:paraId="283D3596" w14:textId="0B9CE3D3" w:rsidR="00B308EE" w:rsidRPr="00B308EE" w:rsidRDefault="00B308EE" w:rsidP="00B308EE">
      <w:pPr>
        <w:rPr>
          <w:rFonts w:ascii="Arial Rounded MT Bold" w:hAnsi="Arial Rounded MT Bold"/>
        </w:rPr>
      </w:pPr>
      <w:r w:rsidRPr="00EC6BAF">
        <w:rPr>
          <w:rFonts w:cstheme="minorHAnsi"/>
        </w:rPr>
        <w:br w:type="page"/>
      </w:r>
    </w:p>
    <w:sectPr w:rsidR="00B308EE" w:rsidRPr="00B308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F97B" w14:textId="77777777" w:rsidR="005D1623" w:rsidRDefault="005D1623" w:rsidP="002716F5">
      <w:pPr>
        <w:spacing w:after="0" w:line="240" w:lineRule="auto"/>
      </w:pPr>
      <w:r>
        <w:separator/>
      </w:r>
    </w:p>
  </w:endnote>
  <w:endnote w:type="continuationSeparator" w:id="0">
    <w:p w14:paraId="019D42A2" w14:textId="77777777" w:rsidR="005D1623" w:rsidRDefault="005D1623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8A52" w14:textId="77777777" w:rsidR="001B5B64" w:rsidRPr="002012D8" w:rsidRDefault="001B5B64" w:rsidP="001B5B64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6D815F24" w14:textId="2F5E6AEE" w:rsidR="002716F5" w:rsidRDefault="002716F5">
    <w:pPr>
      <w:pStyle w:val="Footer"/>
    </w:pPr>
  </w:p>
  <w:p w14:paraId="7BEC6AD3" w14:textId="77777777" w:rsidR="002716F5" w:rsidRDefault="0027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929B" w14:textId="77777777" w:rsidR="005D1623" w:rsidRDefault="005D1623" w:rsidP="002716F5">
      <w:pPr>
        <w:spacing w:after="0" w:line="240" w:lineRule="auto"/>
      </w:pPr>
      <w:r>
        <w:separator/>
      </w:r>
    </w:p>
  </w:footnote>
  <w:footnote w:type="continuationSeparator" w:id="0">
    <w:p w14:paraId="0FC13085" w14:textId="77777777" w:rsidR="005D1623" w:rsidRDefault="005D1623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2253" w14:textId="6C9636DB" w:rsidR="00EC6BAF" w:rsidRDefault="00B27D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C363FF" wp14:editId="238F124B">
          <wp:simplePos x="0" y="0"/>
          <wp:positionH relativeFrom="rightMargin">
            <wp:align>left</wp:align>
          </wp:positionH>
          <wp:positionV relativeFrom="paragraph">
            <wp:posOffset>-162560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52F8"/>
    <w:multiLevelType w:val="multilevel"/>
    <w:tmpl w:val="80D8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C669B"/>
    <w:multiLevelType w:val="multilevel"/>
    <w:tmpl w:val="2940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C7DC5"/>
    <w:multiLevelType w:val="multilevel"/>
    <w:tmpl w:val="62AA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43079"/>
    <w:multiLevelType w:val="multilevel"/>
    <w:tmpl w:val="9F7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E7D5C"/>
    <w:multiLevelType w:val="multilevel"/>
    <w:tmpl w:val="10DE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759D5"/>
    <w:multiLevelType w:val="multilevel"/>
    <w:tmpl w:val="38B4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B6C91"/>
    <w:multiLevelType w:val="multilevel"/>
    <w:tmpl w:val="B08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D1D96"/>
    <w:multiLevelType w:val="multilevel"/>
    <w:tmpl w:val="69A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93A9A"/>
    <w:multiLevelType w:val="multilevel"/>
    <w:tmpl w:val="DCD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167D1"/>
    <w:multiLevelType w:val="multilevel"/>
    <w:tmpl w:val="06C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8783D"/>
    <w:multiLevelType w:val="multilevel"/>
    <w:tmpl w:val="2EC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448039">
    <w:abstractNumId w:val="8"/>
  </w:num>
  <w:num w:numId="2" w16cid:durableId="573779119">
    <w:abstractNumId w:val="10"/>
  </w:num>
  <w:num w:numId="3" w16cid:durableId="1188106763">
    <w:abstractNumId w:val="7"/>
  </w:num>
  <w:num w:numId="4" w16cid:durableId="2136675196">
    <w:abstractNumId w:val="4"/>
  </w:num>
  <w:num w:numId="5" w16cid:durableId="364142245">
    <w:abstractNumId w:val="2"/>
  </w:num>
  <w:num w:numId="6" w16cid:durableId="1514759825">
    <w:abstractNumId w:val="1"/>
  </w:num>
  <w:num w:numId="7" w16cid:durableId="1731727128">
    <w:abstractNumId w:val="0"/>
  </w:num>
  <w:num w:numId="8" w16cid:durableId="1462646285">
    <w:abstractNumId w:val="3"/>
  </w:num>
  <w:num w:numId="9" w16cid:durableId="74207273">
    <w:abstractNumId w:val="5"/>
  </w:num>
  <w:num w:numId="10" w16cid:durableId="1345327707">
    <w:abstractNumId w:val="9"/>
  </w:num>
  <w:num w:numId="11" w16cid:durableId="1857966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160988"/>
    <w:rsid w:val="001B5B64"/>
    <w:rsid w:val="002716F5"/>
    <w:rsid w:val="00502147"/>
    <w:rsid w:val="0051562A"/>
    <w:rsid w:val="005D1623"/>
    <w:rsid w:val="00683173"/>
    <w:rsid w:val="006A2B9E"/>
    <w:rsid w:val="006E1BE8"/>
    <w:rsid w:val="00745A9A"/>
    <w:rsid w:val="0098784D"/>
    <w:rsid w:val="00A274D0"/>
    <w:rsid w:val="00B27D20"/>
    <w:rsid w:val="00B308EE"/>
    <w:rsid w:val="00E95CA2"/>
    <w:rsid w:val="00E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08EE"/>
    <w:pPr>
      <w:keepNext/>
      <w:spacing w:after="0" w:line="240" w:lineRule="auto"/>
      <w:outlineLvl w:val="0"/>
    </w:pPr>
    <w:rPr>
      <w:rFonts w:ascii="Arial" w:eastAsia="Times" w:hAnsi="Arial" w:cs="Times New Roman"/>
      <w:b/>
      <w:color w:val="3E511B"/>
      <w:sz w:val="40"/>
      <w:szCs w:val="20"/>
      <w:lang w:val="x-none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character" w:customStyle="1" w:styleId="Heading1Char">
    <w:name w:val="Heading 1 Char"/>
    <w:basedOn w:val="DefaultParagraphFont"/>
    <w:link w:val="Heading1"/>
    <w:rsid w:val="00B308EE"/>
    <w:rPr>
      <w:rFonts w:ascii="Arial" w:eastAsia="Times" w:hAnsi="Arial" w:cs="Times New Roman"/>
      <w:b/>
      <w:color w:val="3E511B"/>
      <w:sz w:val="40"/>
      <w:szCs w:val="20"/>
      <w:lang w:val="x-none" w:eastAsia="en-GB"/>
    </w:rPr>
  </w:style>
  <w:style w:type="paragraph" w:styleId="BodyText">
    <w:name w:val="Body Text"/>
    <w:basedOn w:val="Normal"/>
    <w:link w:val="BodyTextChar"/>
    <w:semiHidden/>
    <w:unhideWhenUsed/>
    <w:rsid w:val="00B308EE"/>
    <w:pPr>
      <w:spacing w:after="0" w:line="240" w:lineRule="auto"/>
    </w:pPr>
    <w:rPr>
      <w:rFonts w:ascii="Arial" w:eastAsia="Times" w:hAnsi="Arial" w:cs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B308EE"/>
    <w:rPr>
      <w:rFonts w:ascii="Arial" w:eastAsia="Times" w:hAnsi="Arial" w:cs="Times New Roman"/>
      <w:sz w:val="1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10</cp:revision>
  <dcterms:created xsi:type="dcterms:W3CDTF">2018-11-08T12:56:00Z</dcterms:created>
  <dcterms:modified xsi:type="dcterms:W3CDTF">2026-02-10T19:41:00Z</dcterms:modified>
</cp:coreProperties>
</file>