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0B58"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sz w:val="24"/>
          <w:szCs w:val="24"/>
          <w:lang w:eastAsia="en-GB"/>
        </w:rPr>
      </w:pPr>
      <w:r w:rsidRPr="00E0748C">
        <w:rPr>
          <w:rFonts w:ascii="Arial" w:eastAsia="Times New Roman" w:hAnsi="Arial" w:cs="Arial"/>
          <w:b/>
          <w:bCs/>
          <w:sz w:val="24"/>
          <w:szCs w:val="24"/>
          <w:lang w:eastAsia="en-GB"/>
        </w:rPr>
        <w:t>Magdalene Pre-School</w:t>
      </w:r>
    </w:p>
    <w:p w14:paraId="1111F8B4" w14:textId="77777777" w:rsidR="00E0748C" w:rsidRPr="00E0748C" w:rsidRDefault="00E0748C" w:rsidP="00E0748C">
      <w:pPr>
        <w:spacing w:before="100" w:beforeAutospacing="1" w:after="100" w:afterAutospacing="1" w:line="240" w:lineRule="auto"/>
        <w:outlineLvl w:val="2"/>
        <w:rPr>
          <w:rFonts w:ascii="Arial" w:eastAsia="Times New Roman" w:hAnsi="Arial" w:cs="Arial"/>
          <w:b/>
          <w:bCs/>
          <w:sz w:val="24"/>
          <w:szCs w:val="24"/>
          <w:lang w:eastAsia="en-GB"/>
        </w:rPr>
      </w:pPr>
      <w:r w:rsidRPr="00E0748C">
        <w:rPr>
          <w:rFonts w:ascii="Arial" w:eastAsia="Times New Roman" w:hAnsi="Arial" w:cs="Arial"/>
          <w:b/>
          <w:bCs/>
          <w:sz w:val="24"/>
          <w:szCs w:val="24"/>
          <w:lang w:eastAsia="en-GB"/>
        </w:rPr>
        <w:t>Visitor Policy</w:t>
      </w:r>
    </w:p>
    <w:p w14:paraId="0DCC5BE9"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sz w:val="24"/>
          <w:szCs w:val="24"/>
          <w:lang w:eastAsia="en-GB"/>
        </w:rPr>
      </w:pPr>
      <w:r w:rsidRPr="00E0748C">
        <w:rPr>
          <w:rFonts w:ascii="Arial" w:eastAsia="Times New Roman" w:hAnsi="Arial" w:cs="Arial"/>
          <w:b/>
          <w:bCs/>
          <w:sz w:val="24"/>
          <w:szCs w:val="24"/>
          <w:lang w:eastAsia="en-GB"/>
        </w:rPr>
        <w:t>Policy Statement</w:t>
      </w:r>
    </w:p>
    <w:p w14:paraId="73EEC432" w14:textId="77777777" w:rsidR="00E0748C" w:rsidRPr="00E0748C" w:rsidRDefault="00E0748C" w:rsidP="00E0748C">
      <w:p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Magdalene Pre-School recognises that visitors may attend the setting for a variety of reasons, including professional support, maintenance, training, or community involvement. We are committed to ensuring that all visitors are managed safely and appropriately so that children’s welfare and safeguarding remain paramount at all times.</w:t>
      </w:r>
    </w:p>
    <w:p w14:paraId="29E9A81A" w14:textId="77777777" w:rsidR="00E0748C" w:rsidRPr="00E0748C" w:rsidRDefault="00E0748C" w:rsidP="00E0748C">
      <w:p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This policy applies to all visitors who are not regular members of staff.</w:t>
      </w:r>
    </w:p>
    <w:p w14:paraId="2D7A1367"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Aim</w:t>
      </w:r>
    </w:p>
    <w:p w14:paraId="3F470F70" w14:textId="77777777" w:rsidR="00E0748C" w:rsidRPr="00E0748C" w:rsidRDefault="00E0748C" w:rsidP="00E0748C">
      <w:pPr>
        <w:numPr>
          <w:ilvl w:val="0"/>
          <w:numId w:val="1"/>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To safeguard children from harm</w:t>
      </w:r>
    </w:p>
    <w:p w14:paraId="24281E4C" w14:textId="77777777" w:rsidR="00E0748C" w:rsidRPr="00E0748C" w:rsidRDefault="00E0748C" w:rsidP="00E0748C">
      <w:pPr>
        <w:numPr>
          <w:ilvl w:val="0"/>
          <w:numId w:val="1"/>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To ensure all visitors are properly identified, supervised and monitored</w:t>
      </w:r>
    </w:p>
    <w:p w14:paraId="321EFE96" w14:textId="77777777" w:rsidR="00E0748C" w:rsidRPr="00E0748C" w:rsidRDefault="00E0748C" w:rsidP="00E0748C">
      <w:pPr>
        <w:numPr>
          <w:ilvl w:val="0"/>
          <w:numId w:val="1"/>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To maintain a safe and secure environment</w:t>
      </w:r>
    </w:p>
    <w:p w14:paraId="6A198413" w14:textId="77777777" w:rsidR="00E0748C" w:rsidRPr="00E0748C" w:rsidRDefault="00E0748C" w:rsidP="00E0748C">
      <w:pPr>
        <w:numPr>
          <w:ilvl w:val="0"/>
          <w:numId w:val="1"/>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To ensure staff understand their responsibilities when visitors are present</w:t>
      </w:r>
    </w:p>
    <w:p w14:paraId="6999A115"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Definition of a Visitor</w:t>
      </w:r>
    </w:p>
    <w:p w14:paraId="45C59B0A" w14:textId="77777777" w:rsidR="00E0748C" w:rsidRPr="00E0748C" w:rsidRDefault="00E0748C" w:rsidP="00E0748C">
      <w:p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A visitor is any person who:</w:t>
      </w:r>
    </w:p>
    <w:p w14:paraId="48D9A480" w14:textId="77777777" w:rsidR="00E0748C" w:rsidRPr="00E0748C" w:rsidRDefault="00E0748C" w:rsidP="00E0748C">
      <w:pPr>
        <w:numPr>
          <w:ilvl w:val="0"/>
          <w:numId w:val="2"/>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Is not employed by Magdalene Pre-School</w:t>
      </w:r>
    </w:p>
    <w:p w14:paraId="6088A27B" w14:textId="77777777" w:rsidR="00E0748C" w:rsidRPr="00E0748C" w:rsidRDefault="00E0748C" w:rsidP="00E0748C">
      <w:pPr>
        <w:numPr>
          <w:ilvl w:val="0"/>
          <w:numId w:val="2"/>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Does not have an enhanced DBS clearance registered with the setting</w:t>
      </w:r>
    </w:p>
    <w:p w14:paraId="74CE3CAB" w14:textId="77777777" w:rsidR="00E0748C" w:rsidRPr="00E0748C" w:rsidRDefault="00E0748C" w:rsidP="00E0748C">
      <w:pPr>
        <w:numPr>
          <w:ilvl w:val="0"/>
          <w:numId w:val="2"/>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Is not part of the regular staffing ratio</w:t>
      </w:r>
    </w:p>
    <w:p w14:paraId="26FA7338" w14:textId="77777777" w:rsidR="00E0748C" w:rsidRPr="00E0748C" w:rsidRDefault="00E0748C" w:rsidP="00E0748C">
      <w:p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This includes (but is not limited to): professionals, contractors, volunteers, students, inspectors, clergy, and parents attending for reasons other than drop-off or collection.</w:t>
      </w:r>
    </w:p>
    <w:p w14:paraId="64AACEDA"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Procedures for Visitors</w:t>
      </w:r>
    </w:p>
    <w:p w14:paraId="07CE6DEC" w14:textId="77777777" w:rsidR="00E0748C" w:rsidRPr="00E0748C" w:rsidRDefault="00E0748C" w:rsidP="00E0748C">
      <w:pPr>
        <w:spacing w:before="100" w:beforeAutospacing="1" w:after="100" w:afterAutospacing="1" w:line="240" w:lineRule="auto"/>
        <w:outlineLvl w:val="2"/>
        <w:rPr>
          <w:rFonts w:ascii="Arial" w:eastAsia="Times New Roman" w:hAnsi="Arial" w:cs="Arial"/>
          <w:b/>
          <w:bCs/>
          <w:lang w:eastAsia="en-GB"/>
        </w:rPr>
      </w:pPr>
      <w:r w:rsidRPr="00E0748C">
        <w:rPr>
          <w:rFonts w:ascii="Arial" w:eastAsia="Times New Roman" w:hAnsi="Arial" w:cs="Arial"/>
          <w:b/>
          <w:bCs/>
          <w:lang w:eastAsia="en-GB"/>
        </w:rPr>
        <w:t>Arrival at the Setting</w:t>
      </w:r>
    </w:p>
    <w:p w14:paraId="155B995B" w14:textId="77777777" w:rsidR="00E0748C" w:rsidRPr="00E0748C" w:rsidRDefault="00E0748C" w:rsidP="00E0748C">
      <w:pPr>
        <w:numPr>
          <w:ilvl w:val="0"/>
          <w:numId w:val="3"/>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All visitors must report to a member of staff immediately upon arrival</w:t>
      </w:r>
    </w:p>
    <w:p w14:paraId="7616E862" w14:textId="77777777" w:rsidR="00E0748C" w:rsidRPr="00E0748C" w:rsidRDefault="00E0748C" w:rsidP="00E0748C">
      <w:pPr>
        <w:numPr>
          <w:ilvl w:val="0"/>
          <w:numId w:val="3"/>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Visitors must sign in using the visitor sign-in book</w:t>
      </w:r>
    </w:p>
    <w:p w14:paraId="67DDFDDF" w14:textId="77777777" w:rsidR="00E0748C" w:rsidRPr="00E0748C" w:rsidRDefault="00E0748C" w:rsidP="00E0748C">
      <w:pPr>
        <w:numPr>
          <w:ilvl w:val="0"/>
          <w:numId w:val="3"/>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Visitors must provide identification where appropriate</w:t>
      </w:r>
    </w:p>
    <w:p w14:paraId="4A614108" w14:textId="77777777" w:rsidR="00E0748C" w:rsidRPr="00E0748C" w:rsidRDefault="00E0748C" w:rsidP="00E0748C">
      <w:pPr>
        <w:numPr>
          <w:ilvl w:val="0"/>
          <w:numId w:val="3"/>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 xml:space="preserve">Visitors will be issued with a </w:t>
      </w:r>
      <w:r w:rsidRPr="00E0748C">
        <w:rPr>
          <w:rFonts w:ascii="Arial" w:eastAsia="Times New Roman" w:hAnsi="Arial" w:cs="Arial"/>
          <w:b/>
          <w:bCs/>
          <w:lang w:eastAsia="en-GB"/>
        </w:rPr>
        <w:t>visitor badge</w:t>
      </w:r>
      <w:r w:rsidRPr="00E0748C">
        <w:rPr>
          <w:rFonts w:ascii="Arial" w:eastAsia="Times New Roman" w:hAnsi="Arial" w:cs="Arial"/>
          <w:lang w:eastAsia="en-GB"/>
        </w:rPr>
        <w:t xml:space="preserve"> which must be worn at all times</w:t>
      </w:r>
    </w:p>
    <w:p w14:paraId="390B630C" w14:textId="77777777" w:rsidR="00E0748C" w:rsidRPr="00E0748C" w:rsidRDefault="00E0748C" w:rsidP="00E0748C">
      <w:pPr>
        <w:spacing w:before="100" w:beforeAutospacing="1" w:after="100" w:afterAutospacing="1" w:line="240" w:lineRule="auto"/>
        <w:outlineLvl w:val="2"/>
        <w:rPr>
          <w:rFonts w:ascii="Arial" w:eastAsia="Times New Roman" w:hAnsi="Arial" w:cs="Arial"/>
          <w:b/>
          <w:bCs/>
          <w:lang w:eastAsia="en-GB"/>
        </w:rPr>
      </w:pPr>
      <w:r w:rsidRPr="00E0748C">
        <w:rPr>
          <w:rFonts w:ascii="Arial" w:eastAsia="Times New Roman" w:hAnsi="Arial" w:cs="Arial"/>
          <w:b/>
          <w:bCs/>
          <w:lang w:eastAsia="en-GB"/>
        </w:rPr>
        <w:t>DBS and Safeguarding Checks</w:t>
      </w:r>
    </w:p>
    <w:p w14:paraId="04E3A4C5" w14:textId="77777777" w:rsidR="00E0748C" w:rsidRPr="00E0748C" w:rsidRDefault="00E0748C" w:rsidP="00E0748C">
      <w:pPr>
        <w:numPr>
          <w:ilvl w:val="0"/>
          <w:numId w:val="4"/>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 xml:space="preserve">Visitors who do </w:t>
      </w:r>
      <w:r w:rsidRPr="00E0748C">
        <w:rPr>
          <w:rFonts w:ascii="Arial" w:eastAsia="Times New Roman" w:hAnsi="Arial" w:cs="Arial"/>
          <w:b/>
          <w:bCs/>
          <w:lang w:eastAsia="en-GB"/>
        </w:rPr>
        <w:t>not</w:t>
      </w:r>
      <w:r w:rsidRPr="00E0748C">
        <w:rPr>
          <w:rFonts w:ascii="Arial" w:eastAsia="Times New Roman" w:hAnsi="Arial" w:cs="Arial"/>
          <w:lang w:eastAsia="en-GB"/>
        </w:rPr>
        <w:t xml:space="preserve"> have an enhanced DBS check will </w:t>
      </w:r>
      <w:r w:rsidRPr="00E0748C">
        <w:rPr>
          <w:rFonts w:ascii="Arial" w:eastAsia="Times New Roman" w:hAnsi="Arial" w:cs="Arial"/>
          <w:b/>
          <w:bCs/>
          <w:lang w:eastAsia="en-GB"/>
        </w:rPr>
        <w:t>never be left unsupervised</w:t>
      </w:r>
      <w:r w:rsidRPr="00E0748C">
        <w:rPr>
          <w:rFonts w:ascii="Arial" w:eastAsia="Times New Roman" w:hAnsi="Arial" w:cs="Arial"/>
          <w:lang w:eastAsia="en-GB"/>
        </w:rPr>
        <w:t xml:space="preserve"> with children</w:t>
      </w:r>
    </w:p>
    <w:p w14:paraId="2C34D224" w14:textId="77777777" w:rsidR="00E0748C" w:rsidRPr="00E0748C" w:rsidRDefault="00E0748C" w:rsidP="00E0748C">
      <w:pPr>
        <w:numPr>
          <w:ilvl w:val="0"/>
          <w:numId w:val="4"/>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Professionals (e.g. therapists, advisors) may work directly with children only where appropriate checks, parental consent and supervision arrangements are in place</w:t>
      </w:r>
    </w:p>
    <w:p w14:paraId="016E67E1" w14:textId="77777777" w:rsidR="00E0748C" w:rsidRPr="00E0748C" w:rsidRDefault="00E0748C" w:rsidP="00E0748C">
      <w:pPr>
        <w:numPr>
          <w:ilvl w:val="0"/>
          <w:numId w:val="4"/>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Contractors and maintenance personnel will be supervised and kept away from children where possible</w:t>
      </w:r>
    </w:p>
    <w:p w14:paraId="57BC229A" w14:textId="77777777" w:rsidR="00E0748C" w:rsidRPr="00E0748C" w:rsidRDefault="00E0748C" w:rsidP="00E0748C">
      <w:pPr>
        <w:spacing w:before="100" w:beforeAutospacing="1" w:after="100" w:afterAutospacing="1" w:line="240" w:lineRule="auto"/>
        <w:outlineLvl w:val="2"/>
        <w:rPr>
          <w:rFonts w:ascii="Arial" w:eastAsia="Times New Roman" w:hAnsi="Arial" w:cs="Arial"/>
          <w:b/>
          <w:bCs/>
          <w:lang w:eastAsia="en-GB"/>
        </w:rPr>
      </w:pPr>
      <w:r w:rsidRPr="00E0748C">
        <w:rPr>
          <w:rFonts w:ascii="Arial" w:eastAsia="Times New Roman" w:hAnsi="Arial" w:cs="Arial"/>
          <w:b/>
          <w:bCs/>
          <w:lang w:eastAsia="en-GB"/>
        </w:rPr>
        <w:t>Supervision of Visitors</w:t>
      </w:r>
    </w:p>
    <w:p w14:paraId="67886244" w14:textId="77777777" w:rsidR="00E0748C" w:rsidRPr="00E0748C" w:rsidRDefault="00E0748C" w:rsidP="00E0748C">
      <w:pPr>
        <w:numPr>
          <w:ilvl w:val="0"/>
          <w:numId w:val="5"/>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lastRenderedPageBreak/>
        <w:t>Visitors must be accompanied by a member of staff at all times unless prior arrangements have been agreed by the Setting Manager</w:t>
      </w:r>
    </w:p>
    <w:p w14:paraId="762EB001" w14:textId="77777777" w:rsidR="00E0748C" w:rsidRPr="00E0748C" w:rsidRDefault="00E0748C" w:rsidP="00E0748C">
      <w:pPr>
        <w:numPr>
          <w:ilvl w:val="0"/>
          <w:numId w:val="5"/>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Visitors are not included in staff-to-child ratios</w:t>
      </w:r>
    </w:p>
    <w:p w14:paraId="78230661" w14:textId="77777777" w:rsidR="00E0748C" w:rsidRPr="00E0748C" w:rsidRDefault="00E0748C" w:rsidP="00E0748C">
      <w:pPr>
        <w:numPr>
          <w:ilvl w:val="0"/>
          <w:numId w:val="5"/>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Visitors must follow all setting policies, including safeguarding, health and safety and confidentiality</w:t>
      </w:r>
    </w:p>
    <w:p w14:paraId="30D2D949"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Confidentiality and Conduct</w:t>
      </w:r>
    </w:p>
    <w:p w14:paraId="23E69279" w14:textId="77777777" w:rsidR="00E0748C" w:rsidRPr="00E0748C" w:rsidRDefault="00E0748C" w:rsidP="00E0748C">
      <w:pPr>
        <w:numPr>
          <w:ilvl w:val="0"/>
          <w:numId w:val="6"/>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Visitors must not discuss children, families or staff outside of their professional role</w:t>
      </w:r>
    </w:p>
    <w:p w14:paraId="5F8DF456" w14:textId="77777777" w:rsidR="00E0748C" w:rsidRPr="00E0748C" w:rsidRDefault="00E0748C" w:rsidP="00E0748C">
      <w:pPr>
        <w:numPr>
          <w:ilvl w:val="0"/>
          <w:numId w:val="6"/>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No photographs, videos or recordings may be taken without prior written permission</w:t>
      </w:r>
    </w:p>
    <w:p w14:paraId="63E372EA" w14:textId="77777777" w:rsidR="00E0748C" w:rsidRPr="00E0748C" w:rsidRDefault="00E0748C" w:rsidP="00E0748C">
      <w:pPr>
        <w:numPr>
          <w:ilvl w:val="0"/>
          <w:numId w:val="6"/>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Mobile phones must not be used in areas where children are present unless authorised</w:t>
      </w:r>
    </w:p>
    <w:p w14:paraId="7F29B956"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Emergency Procedures</w:t>
      </w:r>
    </w:p>
    <w:p w14:paraId="7EB81944" w14:textId="77777777" w:rsidR="00E0748C" w:rsidRPr="00E0748C" w:rsidRDefault="00E0748C" w:rsidP="00E0748C">
      <w:pPr>
        <w:numPr>
          <w:ilvl w:val="0"/>
          <w:numId w:val="7"/>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Visitors will be made aware of emergency procedures, including fire evacuation</w:t>
      </w:r>
    </w:p>
    <w:p w14:paraId="77AE3DCF" w14:textId="77777777" w:rsidR="00E0748C" w:rsidRPr="00E0748C" w:rsidRDefault="00E0748C" w:rsidP="00E0748C">
      <w:pPr>
        <w:numPr>
          <w:ilvl w:val="0"/>
          <w:numId w:val="7"/>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In the event of an emergency, visitors must follow staff instructions</w:t>
      </w:r>
    </w:p>
    <w:p w14:paraId="21ABEBC9"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Refusal of Entry</w:t>
      </w:r>
    </w:p>
    <w:p w14:paraId="5B814D11" w14:textId="77777777" w:rsidR="00E0748C" w:rsidRPr="00E0748C" w:rsidRDefault="00E0748C" w:rsidP="00E0748C">
      <w:p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The Setting Manager reserves the right to refuse entry or ask a visitor to leave if:</w:t>
      </w:r>
    </w:p>
    <w:p w14:paraId="0A767738" w14:textId="77777777" w:rsidR="00E0748C" w:rsidRPr="00E0748C" w:rsidRDefault="00E0748C" w:rsidP="00E0748C">
      <w:pPr>
        <w:numPr>
          <w:ilvl w:val="0"/>
          <w:numId w:val="8"/>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They cannot provide appropriate identification</w:t>
      </w:r>
    </w:p>
    <w:p w14:paraId="7DC86459" w14:textId="77777777" w:rsidR="00E0748C" w:rsidRPr="00E0748C" w:rsidRDefault="00E0748C" w:rsidP="00E0748C">
      <w:pPr>
        <w:numPr>
          <w:ilvl w:val="0"/>
          <w:numId w:val="8"/>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Their behaviour raises safeguarding concerns</w:t>
      </w:r>
    </w:p>
    <w:p w14:paraId="0BBEB5B4" w14:textId="77777777" w:rsidR="00E0748C" w:rsidRPr="00E0748C" w:rsidRDefault="00E0748C" w:rsidP="00E0748C">
      <w:pPr>
        <w:numPr>
          <w:ilvl w:val="0"/>
          <w:numId w:val="8"/>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They fail to follow the setting’s policies</w:t>
      </w:r>
    </w:p>
    <w:p w14:paraId="6AA23926" w14:textId="77777777" w:rsidR="00E0748C" w:rsidRPr="00E0748C" w:rsidRDefault="00E0748C" w:rsidP="00E0748C">
      <w:pPr>
        <w:spacing w:before="100" w:beforeAutospacing="1" w:after="100" w:afterAutospacing="1" w:line="240" w:lineRule="auto"/>
        <w:outlineLvl w:val="1"/>
        <w:rPr>
          <w:rFonts w:ascii="Arial" w:eastAsia="Times New Roman" w:hAnsi="Arial" w:cs="Arial"/>
          <w:b/>
          <w:bCs/>
          <w:lang w:eastAsia="en-GB"/>
        </w:rPr>
      </w:pPr>
      <w:r w:rsidRPr="00E0748C">
        <w:rPr>
          <w:rFonts w:ascii="Arial" w:eastAsia="Times New Roman" w:hAnsi="Arial" w:cs="Arial"/>
          <w:b/>
          <w:bCs/>
          <w:lang w:eastAsia="en-GB"/>
        </w:rPr>
        <w:t>Record Keeping</w:t>
      </w:r>
    </w:p>
    <w:p w14:paraId="6C77467C" w14:textId="77777777" w:rsidR="00E0748C" w:rsidRPr="00E0748C" w:rsidRDefault="00E0748C" w:rsidP="00E0748C">
      <w:pPr>
        <w:numPr>
          <w:ilvl w:val="0"/>
          <w:numId w:val="9"/>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A record of all visitors is maintained, including date, time and purpose of visit</w:t>
      </w:r>
    </w:p>
    <w:p w14:paraId="36D80187" w14:textId="77777777" w:rsidR="00E0748C" w:rsidRPr="00E0748C" w:rsidRDefault="00E0748C" w:rsidP="00E0748C">
      <w:pPr>
        <w:numPr>
          <w:ilvl w:val="0"/>
          <w:numId w:val="9"/>
        </w:numPr>
        <w:spacing w:before="100" w:beforeAutospacing="1" w:after="100" w:afterAutospacing="1" w:line="240" w:lineRule="auto"/>
        <w:rPr>
          <w:rFonts w:ascii="Arial" w:eastAsia="Times New Roman" w:hAnsi="Arial" w:cs="Arial"/>
          <w:lang w:eastAsia="en-GB"/>
        </w:rPr>
      </w:pPr>
      <w:r w:rsidRPr="00E0748C">
        <w:rPr>
          <w:rFonts w:ascii="Arial" w:eastAsia="Times New Roman" w:hAnsi="Arial" w:cs="Arial"/>
          <w:lang w:eastAsia="en-GB"/>
        </w:rPr>
        <w:t>Records are stored securely and reviewed as required</w:t>
      </w:r>
    </w:p>
    <w:p w14:paraId="65BCDFB0" w14:textId="77777777" w:rsidR="00641A17" w:rsidRPr="00E0748C" w:rsidRDefault="00641A17">
      <w:pPr>
        <w:rPr>
          <w:rFonts w:ascii="Arial" w:hAnsi="Arial" w:cs="Arial"/>
        </w:rPr>
      </w:pPr>
    </w:p>
    <w:sectPr w:rsidR="00641A17" w:rsidRPr="00E0748C" w:rsidSect="00E0748C">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569C" w14:textId="77777777" w:rsidR="00E0748C" w:rsidRDefault="00E0748C" w:rsidP="00E0748C">
      <w:pPr>
        <w:spacing w:after="0" w:line="240" w:lineRule="auto"/>
      </w:pPr>
      <w:r>
        <w:separator/>
      </w:r>
    </w:p>
  </w:endnote>
  <w:endnote w:type="continuationSeparator" w:id="0">
    <w:p w14:paraId="19BF54ED" w14:textId="77777777" w:rsidR="00E0748C" w:rsidRDefault="00E0748C" w:rsidP="00E0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17C0" w14:textId="77777777" w:rsidR="00E0748C" w:rsidRPr="002012D8" w:rsidRDefault="00E0748C" w:rsidP="00E0748C">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6612B9E" w14:textId="77777777" w:rsidR="00E0748C" w:rsidRDefault="00E07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9126" w14:textId="77777777" w:rsidR="00E0748C" w:rsidRDefault="00E0748C" w:rsidP="00E0748C">
      <w:pPr>
        <w:spacing w:after="0" w:line="240" w:lineRule="auto"/>
      </w:pPr>
      <w:r>
        <w:separator/>
      </w:r>
    </w:p>
  </w:footnote>
  <w:footnote w:type="continuationSeparator" w:id="0">
    <w:p w14:paraId="76DA21B2" w14:textId="77777777" w:rsidR="00E0748C" w:rsidRDefault="00E0748C" w:rsidP="00E0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EA11" w14:textId="3A57642B" w:rsidR="00E0748C" w:rsidRDefault="00E0748C">
    <w:pPr>
      <w:pStyle w:val="Header"/>
    </w:pPr>
    <w:r>
      <w:rPr>
        <w:noProof/>
      </w:rPr>
      <w:drawing>
        <wp:anchor distT="0" distB="0" distL="114300" distR="114300" simplePos="0" relativeHeight="251659264" behindDoc="1" locked="0" layoutInCell="1" allowOverlap="1" wp14:anchorId="45AAA5E7" wp14:editId="376449D0">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ECE"/>
    <w:multiLevelType w:val="multilevel"/>
    <w:tmpl w:val="17EC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495C"/>
    <w:multiLevelType w:val="multilevel"/>
    <w:tmpl w:val="0EA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A6ACA"/>
    <w:multiLevelType w:val="multilevel"/>
    <w:tmpl w:val="4D30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E718B"/>
    <w:multiLevelType w:val="multilevel"/>
    <w:tmpl w:val="5D3C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B5FF3"/>
    <w:multiLevelType w:val="multilevel"/>
    <w:tmpl w:val="5BB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817B3"/>
    <w:multiLevelType w:val="multilevel"/>
    <w:tmpl w:val="BA82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57CD7"/>
    <w:multiLevelType w:val="multilevel"/>
    <w:tmpl w:val="107C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E7F2C"/>
    <w:multiLevelType w:val="multilevel"/>
    <w:tmpl w:val="166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D2BB2"/>
    <w:multiLevelType w:val="multilevel"/>
    <w:tmpl w:val="0E76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735488">
    <w:abstractNumId w:val="2"/>
  </w:num>
  <w:num w:numId="2" w16cid:durableId="1012952047">
    <w:abstractNumId w:val="0"/>
  </w:num>
  <w:num w:numId="3" w16cid:durableId="1797095335">
    <w:abstractNumId w:val="8"/>
  </w:num>
  <w:num w:numId="4" w16cid:durableId="1857770026">
    <w:abstractNumId w:val="7"/>
  </w:num>
  <w:num w:numId="5" w16cid:durableId="2022271123">
    <w:abstractNumId w:val="6"/>
  </w:num>
  <w:num w:numId="6" w16cid:durableId="1240555403">
    <w:abstractNumId w:val="1"/>
  </w:num>
  <w:num w:numId="7" w16cid:durableId="985430672">
    <w:abstractNumId w:val="4"/>
  </w:num>
  <w:num w:numId="8" w16cid:durableId="1017001477">
    <w:abstractNumId w:val="5"/>
  </w:num>
  <w:num w:numId="9" w16cid:durableId="45865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8C"/>
    <w:rsid w:val="00213B39"/>
    <w:rsid w:val="00641A17"/>
    <w:rsid w:val="00C83921"/>
    <w:rsid w:val="00E0748C"/>
    <w:rsid w:val="00E95CA2"/>
    <w:rsid w:val="00F1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8F4A"/>
  <w15:chartTrackingRefBased/>
  <w15:docId w15:val="{E2CAEE7F-0FEC-4AD1-9F64-E6057FE5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48C"/>
    <w:rPr>
      <w:rFonts w:eastAsiaTheme="majorEastAsia" w:cstheme="majorBidi"/>
      <w:color w:val="272727" w:themeColor="text1" w:themeTint="D8"/>
    </w:rPr>
  </w:style>
  <w:style w:type="paragraph" w:styleId="Title">
    <w:name w:val="Title"/>
    <w:basedOn w:val="Normal"/>
    <w:next w:val="Normal"/>
    <w:link w:val="TitleChar"/>
    <w:uiPriority w:val="10"/>
    <w:qFormat/>
    <w:rsid w:val="00E0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48C"/>
    <w:pPr>
      <w:spacing w:before="160"/>
      <w:jc w:val="center"/>
    </w:pPr>
    <w:rPr>
      <w:i/>
      <w:iCs/>
      <w:color w:val="404040" w:themeColor="text1" w:themeTint="BF"/>
    </w:rPr>
  </w:style>
  <w:style w:type="character" w:customStyle="1" w:styleId="QuoteChar">
    <w:name w:val="Quote Char"/>
    <w:basedOn w:val="DefaultParagraphFont"/>
    <w:link w:val="Quote"/>
    <w:uiPriority w:val="29"/>
    <w:rsid w:val="00E0748C"/>
    <w:rPr>
      <w:i/>
      <w:iCs/>
      <w:color w:val="404040" w:themeColor="text1" w:themeTint="BF"/>
    </w:rPr>
  </w:style>
  <w:style w:type="paragraph" w:styleId="ListParagraph">
    <w:name w:val="List Paragraph"/>
    <w:basedOn w:val="Normal"/>
    <w:uiPriority w:val="34"/>
    <w:qFormat/>
    <w:rsid w:val="00E0748C"/>
    <w:pPr>
      <w:ind w:left="720"/>
      <w:contextualSpacing/>
    </w:pPr>
  </w:style>
  <w:style w:type="character" w:styleId="IntenseEmphasis">
    <w:name w:val="Intense Emphasis"/>
    <w:basedOn w:val="DefaultParagraphFont"/>
    <w:uiPriority w:val="21"/>
    <w:qFormat/>
    <w:rsid w:val="00E0748C"/>
    <w:rPr>
      <w:i/>
      <w:iCs/>
      <w:color w:val="0F4761" w:themeColor="accent1" w:themeShade="BF"/>
    </w:rPr>
  </w:style>
  <w:style w:type="paragraph" w:styleId="IntenseQuote">
    <w:name w:val="Intense Quote"/>
    <w:basedOn w:val="Normal"/>
    <w:next w:val="Normal"/>
    <w:link w:val="IntenseQuoteChar"/>
    <w:uiPriority w:val="30"/>
    <w:qFormat/>
    <w:rsid w:val="00E07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48C"/>
    <w:rPr>
      <w:i/>
      <w:iCs/>
      <w:color w:val="0F4761" w:themeColor="accent1" w:themeShade="BF"/>
    </w:rPr>
  </w:style>
  <w:style w:type="character" w:styleId="IntenseReference">
    <w:name w:val="Intense Reference"/>
    <w:basedOn w:val="DefaultParagraphFont"/>
    <w:uiPriority w:val="32"/>
    <w:qFormat/>
    <w:rsid w:val="00E0748C"/>
    <w:rPr>
      <w:b/>
      <w:bCs/>
      <w:smallCaps/>
      <w:color w:val="0F4761" w:themeColor="accent1" w:themeShade="BF"/>
      <w:spacing w:val="5"/>
    </w:rPr>
  </w:style>
  <w:style w:type="paragraph" w:styleId="Header">
    <w:name w:val="header"/>
    <w:basedOn w:val="Normal"/>
    <w:link w:val="HeaderChar"/>
    <w:uiPriority w:val="99"/>
    <w:unhideWhenUsed/>
    <w:rsid w:val="00E07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48C"/>
  </w:style>
  <w:style w:type="paragraph" w:styleId="Footer">
    <w:name w:val="footer"/>
    <w:basedOn w:val="Normal"/>
    <w:link w:val="FooterChar"/>
    <w:uiPriority w:val="99"/>
    <w:unhideWhenUsed/>
    <w:rsid w:val="00E07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cp:revision>
  <dcterms:created xsi:type="dcterms:W3CDTF">2026-02-10T19:47:00Z</dcterms:created>
  <dcterms:modified xsi:type="dcterms:W3CDTF">2026-02-10T19:52:00Z</dcterms:modified>
</cp:coreProperties>
</file>