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ED5F" w14:textId="79155089" w:rsidR="003735AE" w:rsidRPr="003735AE" w:rsidRDefault="003735AE" w:rsidP="003735AE">
      <w:pPr>
        <w:spacing w:after="179"/>
        <w:ind w:left="0" w:firstLine="0"/>
      </w:pPr>
      <w:r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14:ligatures w14:val="none"/>
        </w:rPr>
        <w:t xml:space="preserve">Magdalene Preschool -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14:ligatures w14:val="none"/>
        </w:rPr>
        <w:t>Appropriate Touching Policy</w:t>
      </w:r>
    </w:p>
    <w:p w14:paraId="37CF5890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14:ligatures w14:val="none"/>
        </w:rPr>
      </w:pPr>
      <w:r w:rsidRPr="003735AE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14:ligatures w14:val="none"/>
        </w:rPr>
        <w:t>Safeguarding statement</w:t>
      </w:r>
    </w:p>
    <w:p w14:paraId="28855A51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All adults who come into contact with children in their work at Magdalene Preschool have a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duty of care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to safeguard children and promote their welfare at all times.</w:t>
      </w:r>
    </w:p>
    <w:p w14:paraId="1EE68C47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There is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no legal ban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on physical contact between children and practitioners. The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Children Act 1989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places the wellbeing of the child at the centre of safeguarding and does not prevent staff from meeting children’s ordinary and basic physical needs.</w:t>
      </w:r>
    </w:p>
    <w:p w14:paraId="0DA031C6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The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Early Years Foundation Stage (EYFS) 2021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states:</w:t>
      </w:r>
    </w:p>
    <w:p w14:paraId="55A23253" w14:textId="77777777" w:rsidR="003735AE" w:rsidRPr="003735AE" w:rsidRDefault="003735AE" w:rsidP="003735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3.53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“Providers must not give or threaten corporal punishment to a child and must not use or threaten any punishment which could adversely affect a child's well-being.”</w:t>
      </w:r>
    </w:p>
    <w:p w14:paraId="4A71793C" w14:textId="77777777" w:rsidR="003735AE" w:rsidRPr="003735AE" w:rsidRDefault="003735AE" w:rsidP="003735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3.54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“Providers must take all reasonable steps to ensure that corporal punishment is not given by any person who cares for or is in regular contact with a child, or by any person living or working in the premises where care is provided.”</w:t>
      </w:r>
    </w:p>
    <w:p w14:paraId="7E44DFE4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</w:pPr>
      <w:r w:rsidRPr="003735AE"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  <w:t>Rationale</w:t>
      </w:r>
    </w:p>
    <w:p w14:paraId="334E19A7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Magdalene Preschool recognises that forming close, trusting relationships with young children is essential to support their development, emotional wellbeing, self-esteem and understanding of social responsibility.</w:t>
      </w:r>
    </w:p>
    <w:p w14:paraId="563ADDD4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We acknowledge that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appropriate touch is a necessary and positive part of care, learning and development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in the early years. Children learn best when they feel safe, secure and supported.</w:t>
      </w:r>
    </w:p>
    <w:p w14:paraId="2B5CF6C4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The use of touch is always:</w:t>
      </w:r>
    </w:p>
    <w:p w14:paraId="2873947F" w14:textId="77777777" w:rsidR="003735AE" w:rsidRPr="003735AE" w:rsidRDefault="003735AE" w:rsidP="003735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Appropriate to the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child’s developmental stage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, emotional needs and communication abilities</w:t>
      </w:r>
    </w:p>
    <w:p w14:paraId="75149710" w14:textId="77777777" w:rsidR="003735AE" w:rsidRPr="003735AE" w:rsidRDefault="003735AE" w:rsidP="003735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In response to the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individual needs of the child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, rather than their chronological age</w:t>
      </w:r>
    </w:p>
    <w:p w14:paraId="31F4333B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We recognise that younger children often require more physical contact than older pre-school children who are preparing for school, and our practice reflects this appropriately.</w:t>
      </w:r>
    </w:p>
    <w:p w14:paraId="005E2000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</w:pPr>
      <w:r w:rsidRPr="003735AE"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  <w:t>Our aims and practice</w:t>
      </w:r>
    </w:p>
    <w:p w14:paraId="35FE5101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Staff at Magdalene Preschool may use appropriate touch in the following ways:</w:t>
      </w:r>
    </w:p>
    <w:p w14:paraId="78766542" w14:textId="77777777" w:rsidR="003735AE" w:rsidRPr="003735AE" w:rsidRDefault="003735AE" w:rsidP="003735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Providing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guidance and support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, such as holding a child’s hand to assist with fine motor skills when required</w:t>
      </w:r>
    </w:p>
    <w:p w14:paraId="711791A8" w14:textId="77777777" w:rsidR="003735AE" w:rsidRPr="003735AE" w:rsidRDefault="003735AE" w:rsidP="003735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Offering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comfort, reassurance and emotional support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when a child is distressed</w:t>
      </w:r>
    </w:p>
    <w:p w14:paraId="303BBD76" w14:textId="77777777" w:rsidR="003735AE" w:rsidRPr="003735AE" w:rsidRDefault="003735AE" w:rsidP="003735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Supporting children with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intimate care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, including nappy changing (see Intimate Care Policy)</w:t>
      </w:r>
    </w:p>
    <w:p w14:paraId="7EE03334" w14:textId="77777777" w:rsidR="003735AE" w:rsidRPr="003735AE" w:rsidRDefault="003735AE" w:rsidP="003735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Administering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first aid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where necessary</w:t>
      </w:r>
    </w:p>
    <w:p w14:paraId="7A193BD6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All physical contact is carried out in a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respectful, child-centred and transparent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manner.</w:t>
      </w:r>
    </w:p>
    <w:p w14:paraId="32D84C3E" w14:textId="77777777" w:rsidR="003735AE" w:rsidRDefault="003735AE" w:rsidP="003735AE">
      <w:pPr>
        <w:spacing w:before="100" w:beforeAutospacing="1" w:after="100" w:afterAutospacing="1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</w:pPr>
    </w:p>
    <w:p w14:paraId="35197AF4" w14:textId="2D6C67D6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</w:pPr>
      <w:r w:rsidRPr="003735AE"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  <w:t>Safeguarding and professional boundaries</w:t>
      </w:r>
    </w:p>
    <w:p w14:paraId="2D8EA002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All staff understand that:</w:t>
      </w:r>
    </w:p>
    <w:p w14:paraId="539D3D80" w14:textId="77777777" w:rsidR="003735AE" w:rsidRPr="003735AE" w:rsidRDefault="003735AE" w:rsidP="003735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Appropriate physical contact is central to warm, nurturing relationships and high-quality early years practice</w:t>
      </w:r>
    </w:p>
    <w:p w14:paraId="524D29FF" w14:textId="77777777" w:rsidR="003735AE" w:rsidRPr="003735AE" w:rsidRDefault="003735AE" w:rsidP="003735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Touch must always be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open, observable, appropriate and proportionate</w:t>
      </w:r>
    </w:p>
    <w:p w14:paraId="7550F4F3" w14:textId="77777777" w:rsidR="003735AE" w:rsidRPr="003735AE" w:rsidRDefault="003735AE" w:rsidP="003735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Physical contact must never be secretive, coercive, forceful or show favouritism</w:t>
      </w:r>
    </w:p>
    <w:p w14:paraId="3DD1FBE6" w14:textId="77777777" w:rsidR="003735AE" w:rsidRPr="003735AE" w:rsidRDefault="003735AE" w:rsidP="003735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Children’s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verbal and non-verbal cues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 must always be respected</w:t>
      </w:r>
    </w:p>
    <w:p w14:paraId="3BB97681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 xml:space="preserve">Staff are trained to balance nurturing care with a clear understanding of </w:t>
      </w:r>
      <w:r w:rsidRPr="003735AE">
        <w:rPr>
          <w:rFonts w:ascii="Arial" w:eastAsia="Times New Roman" w:hAnsi="Arial" w:cs="Arial"/>
          <w:b/>
          <w:bCs/>
          <w:color w:val="auto"/>
          <w:kern w:val="0"/>
          <w:szCs w:val="22"/>
          <w14:ligatures w14:val="none"/>
        </w:rPr>
        <w:t>safeguarding responsibilities and professional boundaries</w:t>
      </w: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.</w:t>
      </w:r>
    </w:p>
    <w:p w14:paraId="5504056F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outlineLvl w:val="2"/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</w:pPr>
      <w:r w:rsidRPr="003735AE">
        <w:rPr>
          <w:rFonts w:ascii="Arial" w:eastAsia="Times New Roman" w:hAnsi="Arial" w:cs="Arial"/>
          <w:b/>
          <w:bCs/>
          <w:color w:val="auto"/>
          <w:kern w:val="0"/>
          <w:sz w:val="24"/>
          <w14:ligatures w14:val="none"/>
        </w:rPr>
        <w:t>Related policies</w:t>
      </w:r>
    </w:p>
    <w:p w14:paraId="1651539C" w14:textId="77777777" w:rsidR="003735AE" w:rsidRPr="003735AE" w:rsidRDefault="003735AE" w:rsidP="003735AE">
      <w:p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This policy should be read in conjunction with:</w:t>
      </w:r>
    </w:p>
    <w:p w14:paraId="49014ACF" w14:textId="77777777" w:rsidR="003735AE" w:rsidRPr="003735AE" w:rsidRDefault="003735AE" w:rsidP="003735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Safeguarding and Child Protection Policy</w:t>
      </w:r>
    </w:p>
    <w:p w14:paraId="519FB772" w14:textId="77777777" w:rsidR="003735AE" w:rsidRPr="003735AE" w:rsidRDefault="003735AE" w:rsidP="003735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Intimate Care Policy</w:t>
      </w:r>
    </w:p>
    <w:p w14:paraId="774D7EDB" w14:textId="77777777" w:rsidR="003735AE" w:rsidRPr="003735AE" w:rsidRDefault="003735AE" w:rsidP="003735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kern w:val="0"/>
          <w:szCs w:val="22"/>
          <w14:ligatures w14:val="none"/>
        </w:rPr>
      </w:pPr>
      <w:r w:rsidRPr="003735AE">
        <w:rPr>
          <w:rFonts w:ascii="Arial" w:eastAsia="Times New Roman" w:hAnsi="Arial" w:cs="Arial"/>
          <w:color w:val="auto"/>
          <w:kern w:val="0"/>
          <w:szCs w:val="22"/>
          <w14:ligatures w14:val="none"/>
        </w:rPr>
        <w:t>Physical Intervention Policy</w:t>
      </w:r>
    </w:p>
    <w:p w14:paraId="38C28A95" w14:textId="5257F9CC" w:rsidR="00D94DC5" w:rsidRDefault="00D94DC5">
      <w:pPr>
        <w:spacing w:after="158"/>
        <w:ind w:left="0" w:firstLine="0"/>
      </w:pPr>
    </w:p>
    <w:p w14:paraId="1A4B53B8" w14:textId="77777777" w:rsidR="00D94DC5" w:rsidRDefault="00F46212">
      <w:pPr>
        <w:spacing w:after="0"/>
        <w:ind w:left="0" w:firstLine="0"/>
      </w:pPr>
      <w:r>
        <w:t xml:space="preserve"> </w:t>
      </w:r>
    </w:p>
    <w:p w14:paraId="56D7684C" w14:textId="77777777" w:rsidR="00D94DC5" w:rsidRDefault="00F46212">
      <w:pPr>
        <w:spacing w:after="161"/>
        <w:ind w:left="0" w:firstLine="0"/>
      </w:pPr>
      <w:r>
        <w:t xml:space="preserve"> </w:t>
      </w:r>
    </w:p>
    <w:p w14:paraId="7A582EEB" w14:textId="20CF3274" w:rsidR="00D94DC5" w:rsidRDefault="00F46212" w:rsidP="003735AE">
      <w:pPr>
        <w:spacing w:after="158"/>
        <w:ind w:left="0" w:firstLine="0"/>
      </w:pPr>
      <w:r>
        <w:t xml:space="preserve"> </w:t>
      </w:r>
    </w:p>
    <w:sectPr w:rsidR="00D94DC5">
      <w:headerReference w:type="default" r:id="rId7"/>
      <w:footerReference w:type="default" r:id="rId8"/>
      <w:pgSz w:w="11906" w:h="16838"/>
      <w:pgMar w:top="1483" w:right="1442" w:bottom="7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9487" w14:textId="77777777" w:rsidR="003735AE" w:rsidRDefault="003735AE" w:rsidP="003735AE">
      <w:pPr>
        <w:spacing w:after="0" w:line="240" w:lineRule="auto"/>
      </w:pPr>
      <w:r>
        <w:separator/>
      </w:r>
    </w:p>
  </w:endnote>
  <w:endnote w:type="continuationSeparator" w:id="0">
    <w:p w14:paraId="5976349B" w14:textId="77777777" w:rsidR="003735AE" w:rsidRDefault="003735AE" w:rsidP="0037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AB0C" w14:textId="77777777" w:rsidR="003735AE" w:rsidRDefault="003735AE" w:rsidP="003735AE">
    <w:pPr>
      <w:pStyle w:val="Footer"/>
    </w:pPr>
    <w:r>
      <w:t>© Magdalene Preschool, 2025/26</w:t>
    </w:r>
  </w:p>
  <w:p w14:paraId="0B46B218" w14:textId="77777777" w:rsidR="003735AE" w:rsidRDefault="003735AE" w:rsidP="003735AE">
    <w:pPr>
      <w:pStyle w:val="Footer"/>
    </w:pPr>
    <w:r>
      <w:t xml:space="preserve">Prepared by: I. Farrugia </w:t>
    </w:r>
  </w:p>
  <w:p w14:paraId="1205BA9E" w14:textId="322B082E" w:rsidR="003735AE" w:rsidRPr="003735AE" w:rsidRDefault="003735AE" w:rsidP="003735AE">
    <w:pPr>
      <w:pStyle w:val="Footer"/>
    </w:pPr>
    <w:r>
      <w:t>Policy to be reviewed annually or in line with changes to government guidance.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8A51" w14:textId="77777777" w:rsidR="003735AE" w:rsidRDefault="003735AE" w:rsidP="003735AE">
      <w:pPr>
        <w:spacing w:after="0" w:line="240" w:lineRule="auto"/>
      </w:pPr>
      <w:r>
        <w:separator/>
      </w:r>
    </w:p>
  </w:footnote>
  <w:footnote w:type="continuationSeparator" w:id="0">
    <w:p w14:paraId="7444942F" w14:textId="77777777" w:rsidR="003735AE" w:rsidRDefault="003735AE" w:rsidP="0037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BB70" w14:textId="4FE911FD" w:rsidR="003735AE" w:rsidRDefault="003735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42CCF" wp14:editId="58D85AB9">
          <wp:simplePos x="0" y="0"/>
          <wp:positionH relativeFrom="rightMargin">
            <wp:align>left</wp:align>
          </wp:positionH>
          <wp:positionV relativeFrom="paragraph">
            <wp:posOffset>-304800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3431027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591D"/>
    <w:multiLevelType w:val="multilevel"/>
    <w:tmpl w:val="CD48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58B5"/>
    <w:multiLevelType w:val="multilevel"/>
    <w:tmpl w:val="C094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228E2"/>
    <w:multiLevelType w:val="hybridMultilevel"/>
    <w:tmpl w:val="2668B6BE"/>
    <w:lvl w:ilvl="0" w:tplc="1AEEA206">
      <w:start w:val="1"/>
      <w:numFmt w:val="bullet"/>
      <w:lvlText w:val="•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A6F98">
      <w:start w:val="1"/>
      <w:numFmt w:val="bullet"/>
      <w:lvlText w:val="o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C9394">
      <w:start w:val="1"/>
      <w:numFmt w:val="bullet"/>
      <w:lvlText w:val="▪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DE54EA">
      <w:start w:val="1"/>
      <w:numFmt w:val="bullet"/>
      <w:lvlText w:val="•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4721C">
      <w:start w:val="1"/>
      <w:numFmt w:val="bullet"/>
      <w:lvlText w:val="o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0A832">
      <w:start w:val="1"/>
      <w:numFmt w:val="bullet"/>
      <w:lvlText w:val="▪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45CC4">
      <w:start w:val="1"/>
      <w:numFmt w:val="bullet"/>
      <w:lvlText w:val="•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62A18">
      <w:start w:val="1"/>
      <w:numFmt w:val="bullet"/>
      <w:lvlText w:val="o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7AFAE2">
      <w:start w:val="1"/>
      <w:numFmt w:val="bullet"/>
      <w:lvlText w:val="▪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4B7705"/>
    <w:multiLevelType w:val="multilevel"/>
    <w:tmpl w:val="8478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F513C"/>
    <w:multiLevelType w:val="multilevel"/>
    <w:tmpl w:val="797E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E0713"/>
    <w:multiLevelType w:val="multilevel"/>
    <w:tmpl w:val="1C72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13443">
    <w:abstractNumId w:val="2"/>
  </w:num>
  <w:num w:numId="2" w16cid:durableId="122424523">
    <w:abstractNumId w:val="0"/>
  </w:num>
  <w:num w:numId="3" w16cid:durableId="1390038413">
    <w:abstractNumId w:val="4"/>
  </w:num>
  <w:num w:numId="4" w16cid:durableId="67923034">
    <w:abstractNumId w:val="3"/>
  </w:num>
  <w:num w:numId="5" w16cid:durableId="1136340704">
    <w:abstractNumId w:val="5"/>
  </w:num>
  <w:num w:numId="6" w16cid:durableId="60307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C5"/>
    <w:rsid w:val="00302F4B"/>
    <w:rsid w:val="003735AE"/>
    <w:rsid w:val="00D9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A4836D"/>
  <w15:docId w15:val="{097408E6-0BDE-4951-8643-97E70F99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5A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73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5A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cp:lastModifiedBy>Magdalene Preschool</cp:lastModifiedBy>
  <cp:revision>3</cp:revision>
  <dcterms:created xsi:type="dcterms:W3CDTF">2026-01-20T19:12:00Z</dcterms:created>
  <dcterms:modified xsi:type="dcterms:W3CDTF">2026-01-20T19:13:00Z</dcterms:modified>
</cp:coreProperties>
</file>